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A0222" w:rsidRPr="009A0222" w:rsidRDefault="009B5B08" w:rsidP="009A0222">
      <w:pPr>
        <w:jc w:val="center"/>
        <w:rPr>
          <w:sz w:val="28"/>
        </w:rPr>
      </w:pPr>
      <w:r>
        <w:rPr>
          <w:sz w:val="28"/>
        </w:rPr>
        <w:t>Premio Arte Martinengo - XXXI edizione</w:t>
      </w:r>
      <w:r w:rsidR="00727A9D">
        <w:rPr>
          <w:sz w:val="28"/>
        </w:rPr>
      </w:r>
      <w:r w:rsidR="009A0222" w:rsidRPr="009A0222">
        <w:rPr>
          <w:sz w:val="28"/>
        </w:rPr>
      </w:r>
    </w:p>
    <w:p w:rsidR="009A0222" w:rsidRPr="009A0222" w:rsidRDefault="009B5B08" w:rsidP="009A0222">
      <w:pPr>
        <w:jc w:val="center"/>
        <w:rPr>
          <w:sz w:val="28"/>
        </w:rPr>
      </w:pPr>
      <w:r>
        <w:rPr>
          <w:sz w:val="28"/>
        </w:rPr>
        <w:t>11 ottobre 2026</w:t>
      </w:r>
    </w:p>
    <w:p w:rsidR="009A0222" w:rsidRDefault="009A0222" w:rsidP="009A0222">
      <w:pPr>
        <w:jc w:val="center"/>
      </w:pPr>
    </w:p>
    <w:p w:rsidR="009A0222" w:rsidRDefault="009A0222" w:rsidP="009A0222">
      <w:pPr>
        <w:jc w:val="center"/>
      </w:pPr>
      <w:r w:rsidRPr="009A0222">
        <w:rPr>
          <w:sz w:val="28"/>
        </w:rPr>
        <w:t>REGOLAMENTO</w:t>
      </w:r>
    </w:p>
    <w:p w:rsidR="009A0222" w:rsidRPr="004A7743" w:rsidRDefault="009A0222" w:rsidP="009A0222">
      <w:pPr>
        <w:jc w:val="center"/>
        <w:rPr>
          <w:sz w:val="32"/>
        </w:rPr>
      </w:pPr>
      <w:r w:rsidRPr="004A7743">
        <w:rPr>
          <w:sz w:val="32"/>
        </w:rPr>
        <w:t>Artisti</w:t>
      </w:r>
    </w:p>
    <w:p w:rsidR="009A0222" w:rsidRDefault="009A0222" w:rsidP="009A0222"/>
    <w:p w:rsidR="009A0222" w:rsidRDefault="009A0222" w:rsidP="009A0222"/>
    <w:p w:rsidR="009A0222" w:rsidRDefault="009A0222" w:rsidP="009A0222">
      <w:pPr>
        <w:jc w:val="both"/>
      </w:pPr>
      <w:r w:rsidRPr="0040551E">
        <w:t xml:space="preserve">Il </w:t>
      </w:r>
      <w:r w:rsidRPr="00EE79F2">
        <w:rPr>
          <w:i/>
        </w:rPr>
        <w:t>Premio Arte Martinengo</w:t>
      </w:r>
      <w:r>
        <w:t xml:space="preserve"> è un concorso nazionale di pittura e scultura che si svolge ogni anno a Martinengo (</w:t>
      </w:r>
      <w:r w:rsidR="000F7BE7">
        <w:t>BG</w:t>
      </w:r>
      <w:r>
        <w:t xml:space="preserve">) nella seconda domenica di ottobre. </w:t>
      </w:r>
    </w:p>
    <w:p w:rsidR="009A0222" w:rsidRDefault="00655885" w:rsidP="009A0222">
      <w:pPr>
        <w:jc w:val="both"/>
      </w:pPr>
      <w:r>
        <w:t xml:space="preserve">Ottobre è </w:t>
      </w:r>
      <w:r w:rsidR="009A0222">
        <w:t xml:space="preserve">il mese che la città di Martinengo dedica all’arte attraverso eventi e manifestazioni di </w:t>
      </w:r>
      <w:r w:rsidR="009A0222" w:rsidRPr="00BE51B6">
        <w:t>grande ri</w:t>
      </w:r>
      <w:r w:rsidR="009A0222">
        <w:t>sonanza</w:t>
      </w:r>
      <w:r w:rsidR="009A0222" w:rsidRPr="00BE51B6">
        <w:t>,</w:t>
      </w:r>
      <w:r w:rsidR="009A0222">
        <w:t xml:space="preserve"> con l’intento di creare una connessione armoniosa tra l’arte contemporanea e la bellezza del borgo medievale. </w:t>
      </w:r>
    </w:p>
    <w:p w:rsidR="009A0222" w:rsidRDefault="009A0222" w:rsidP="009A0222">
      <w:pPr>
        <w:jc w:val="both"/>
      </w:pPr>
    </w:p>
    <w:p w:rsidR="009A0222" w:rsidRDefault="009A0222" w:rsidP="009A0222">
      <w:pPr>
        <w:jc w:val="both"/>
      </w:pPr>
      <w:r>
        <w:t>L’evento è organizzato dall’Associazione PRO LOCO MARTINENGO</w:t>
      </w:r>
      <w:r w:rsidR="00655885">
        <w:t xml:space="preserve"> APS</w:t>
      </w:r>
      <w:r>
        <w:t xml:space="preserve">. </w:t>
      </w:r>
    </w:p>
    <w:p w:rsidR="009A0222" w:rsidRDefault="009A0222" w:rsidP="009A0222">
      <w:pPr>
        <w:jc w:val="both"/>
      </w:pPr>
    </w:p>
    <w:p w:rsidR="009A0222" w:rsidRDefault="009A0222" w:rsidP="009A0222">
      <w:pPr>
        <w:tabs>
          <w:tab w:val="center" w:pos="4819"/>
        </w:tabs>
        <w:jc w:val="both"/>
      </w:pPr>
    </w:p>
    <w:p w:rsidR="009A0222" w:rsidRPr="00F06F56" w:rsidRDefault="009A0222" w:rsidP="009A0222">
      <w:pPr>
        <w:tabs>
          <w:tab w:val="center" w:pos="4819"/>
        </w:tabs>
        <w:jc w:val="both"/>
        <w:rPr>
          <w:b/>
        </w:rPr>
      </w:pPr>
      <w:r>
        <w:rPr>
          <w:b/>
        </w:rPr>
        <w:t>Descrizione del concorso</w:t>
      </w:r>
    </w:p>
    <w:p w:rsidR="009A0222" w:rsidRDefault="009A0222" w:rsidP="009A0222">
      <w:pPr>
        <w:tabs>
          <w:tab w:val="center" w:pos="4819"/>
        </w:tabs>
        <w:jc w:val="both"/>
      </w:pPr>
    </w:p>
    <w:p w:rsidR="009A0222" w:rsidRDefault="009A0222" w:rsidP="009A0222">
      <w:pPr>
        <w:tabs>
          <w:tab w:val="center" w:pos="4819"/>
        </w:tabs>
        <w:jc w:val="both"/>
      </w:pPr>
      <w:r>
        <w:t>Il concorso si svolgerà nella giornata di domenica 11 ottobre 2026 nel centro storico di Martinengo (lungo i portici quattrocenteschi di via Tadino e in Piazza Maggiore) dalle ore 8:30 alle ore 18:00.</w:t>
      </w:r>
      <w:r w:rsidR="009B5B08">
        <w:rPr>
          <w:b/>
        </w:rPr>
      </w:r>
      <w:r w:rsidRPr="00886F82">
        <w:rPr>
          <w:b/>
        </w:rPr>
      </w:r>
      <w:r>
        <w:rPr>
          <w:b/>
        </w:rPr>
      </w:r>
      <w:r w:rsidR="009B5B08">
        <w:rPr>
          <w:b/>
        </w:rPr>
      </w:r>
      <w:r/>
      <w:proofErr w:type="spellStart"/>
      <w:r/>
      <w:proofErr w:type="spellEnd"/>
      <w:r/>
    </w:p>
    <w:p w:rsidR="009A0222" w:rsidRDefault="009A0222" w:rsidP="009A0222">
      <w:pPr>
        <w:tabs>
          <w:tab w:val="center" w:pos="4819"/>
        </w:tabs>
        <w:jc w:val="both"/>
      </w:pPr>
    </w:p>
    <w:p w:rsidR="009A0222" w:rsidRDefault="009A0222" w:rsidP="009A0222">
      <w:pPr>
        <w:tabs>
          <w:tab w:val="center" w:pos="4819"/>
        </w:tabs>
        <w:jc w:val="both"/>
      </w:pPr>
      <w:r>
        <w:t xml:space="preserve">Il format del concorso è costituito da due sezioni: </w:t>
      </w:r>
      <w:r w:rsidRPr="00CA4F6B">
        <w:t>Sezione contemporanea e Sezione estemporanea</w:t>
      </w:r>
      <w:r>
        <w:t>.</w:t>
      </w:r>
    </w:p>
    <w:p w:rsidR="009A0222" w:rsidRPr="00CA4F6B" w:rsidRDefault="009A0222" w:rsidP="009A0222">
      <w:pPr>
        <w:tabs>
          <w:tab w:val="center" w:pos="4819"/>
        </w:tabs>
        <w:jc w:val="both"/>
      </w:pPr>
      <w:r>
        <w:t>E’ possibile partecipare a una o ad entrambe le sezioni.</w:t>
      </w:r>
    </w:p>
    <w:p w:rsidR="009A0222" w:rsidRDefault="009A0222" w:rsidP="009A0222">
      <w:pPr>
        <w:tabs>
          <w:tab w:val="center" w:pos="4819"/>
        </w:tabs>
      </w:pPr>
    </w:p>
    <w:p w:rsidR="009A0222" w:rsidRDefault="009A0222" w:rsidP="009A0222">
      <w:pPr>
        <w:tabs>
          <w:tab w:val="center" w:pos="4819"/>
        </w:tabs>
        <w:rPr>
          <w:i/>
        </w:rPr>
      </w:pPr>
      <w:r>
        <w:rPr>
          <w:i/>
        </w:rPr>
        <w:t>Sezione C</w:t>
      </w:r>
      <w:r w:rsidRPr="00650D13">
        <w:rPr>
          <w:i/>
        </w:rPr>
        <w:t>ontemporanea</w:t>
      </w:r>
    </w:p>
    <w:p w:rsidR="009A0222" w:rsidRPr="00650D13" w:rsidRDefault="009A0222" w:rsidP="009A0222">
      <w:pPr>
        <w:tabs>
          <w:tab w:val="center" w:pos="4819"/>
        </w:tabs>
        <w:rPr>
          <w:i/>
        </w:rPr>
      </w:pPr>
    </w:p>
    <w:p w:rsidR="009A0222" w:rsidRDefault="009A0222" w:rsidP="009A0222">
      <w:pPr>
        <w:tabs>
          <w:tab w:val="center" w:pos="4819"/>
        </w:tabs>
        <w:jc w:val="both"/>
      </w:pPr>
      <w:r>
        <w:t xml:space="preserve">L’artista che sceglie di partecipare alla Sezione contemporanea può mettere a concorso </w:t>
      </w:r>
      <w:r w:rsidRPr="00C02964">
        <w:rPr>
          <w:u w:val="single"/>
        </w:rPr>
        <w:t>una</w:t>
      </w:r>
      <w:r>
        <w:t xml:space="preserve"> sola opera che sarà giudicata dalla Giuria.</w:t>
      </w:r>
    </w:p>
    <w:p w:rsidR="009A0222" w:rsidRDefault="009A0222" w:rsidP="009A0222">
      <w:pPr>
        <w:tabs>
          <w:tab w:val="center" w:pos="4819"/>
        </w:tabs>
        <w:jc w:val="both"/>
      </w:pPr>
      <w:r>
        <w:t xml:space="preserve">Il tema di questa sezione è libero. Non vi sono vincoli per quanto concerne </w:t>
      </w:r>
      <w:r w:rsidRPr="00CA4F6B">
        <w:t xml:space="preserve">la scelta delle tecniche </w:t>
      </w:r>
      <w:r>
        <w:t>utilizzate, dimensioni delle opere e data di realizzazione.</w:t>
      </w:r>
    </w:p>
    <w:p w:rsidR="009A0222" w:rsidRDefault="009A0222" w:rsidP="009A0222">
      <w:pPr>
        <w:tabs>
          <w:tab w:val="center" w:pos="4819"/>
        </w:tabs>
        <w:jc w:val="both"/>
      </w:pPr>
      <w:r>
        <w:t>L’opera in concorso deve essere di proprietà dell’artista (o del collettivo artistico se previsto) e non può essere venduta o ceduta a terzi fino a chiusura del concorso.</w:t>
      </w:r>
    </w:p>
    <w:p w:rsidR="009A0222" w:rsidRDefault="009A0222" w:rsidP="009A0222">
      <w:pPr>
        <w:tabs>
          <w:tab w:val="center" w:pos="4819"/>
        </w:tabs>
        <w:jc w:val="both"/>
      </w:pPr>
      <w:r>
        <w:t xml:space="preserve">Per permettere alla Giuria di meglio comprendere l’intero percorso artistico dell’artista, si consiglia vivamente di esporre insieme all’opera in concorso altri lavori che compongono la propria produzione. E’ possibile esporre fino a un massimo di </w:t>
      </w:r>
      <w:r w:rsidRPr="00DB1CA1">
        <w:rPr>
          <w:u w:val="single"/>
        </w:rPr>
        <w:t>otto</w:t>
      </w:r>
      <w:r>
        <w:t xml:space="preserve"> opere (inclusa quella in concorso). </w:t>
      </w:r>
    </w:p>
    <w:p w:rsidR="009A0222" w:rsidRDefault="009A0222" w:rsidP="009A0222">
      <w:pPr>
        <w:tabs>
          <w:tab w:val="center" w:pos="4819"/>
        </w:tabs>
        <w:jc w:val="both"/>
      </w:pPr>
      <w:r>
        <w:t xml:space="preserve">Le opere non in concorso possono essere messe in vendita al pubblico. </w:t>
      </w:r>
    </w:p>
    <w:p w:rsidR="009A0222" w:rsidRDefault="009A0222" w:rsidP="009A0222">
      <w:pPr>
        <w:tabs>
          <w:tab w:val="center" w:pos="4819"/>
        </w:tabs>
        <w:jc w:val="both"/>
      </w:pPr>
    </w:p>
    <w:p w:rsidR="009A0222" w:rsidRDefault="009A0222" w:rsidP="009A0222">
      <w:pPr>
        <w:tabs>
          <w:tab w:val="center" w:pos="4819"/>
        </w:tabs>
        <w:jc w:val="both"/>
        <w:rPr>
          <w:i/>
        </w:rPr>
      </w:pPr>
      <w:r w:rsidRPr="00650D13">
        <w:rPr>
          <w:i/>
        </w:rPr>
        <w:t>Sezion</w:t>
      </w:r>
      <w:r>
        <w:rPr>
          <w:i/>
        </w:rPr>
        <w:t>e E</w:t>
      </w:r>
      <w:r w:rsidRPr="00650D13">
        <w:rPr>
          <w:i/>
        </w:rPr>
        <w:t>stempor</w:t>
      </w:r>
      <w:r>
        <w:rPr>
          <w:i/>
        </w:rPr>
        <w:t>a</w:t>
      </w:r>
      <w:r w:rsidRPr="00650D13">
        <w:rPr>
          <w:i/>
        </w:rPr>
        <w:t>nea</w:t>
      </w:r>
    </w:p>
    <w:p w:rsidR="009A0222" w:rsidRPr="00650D13" w:rsidRDefault="009A0222" w:rsidP="009A0222">
      <w:pPr>
        <w:tabs>
          <w:tab w:val="center" w:pos="4819"/>
        </w:tabs>
        <w:jc w:val="both"/>
        <w:rPr>
          <w:i/>
        </w:rPr>
      </w:pPr>
    </w:p>
    <w:p w:rsidR="009A0222" w:rsidRDefault="009A0222" w:rsidP="009A0222">
      <w:pPr>
        <w:tabs>
          <w:tab w:val="center" w:pos="4819"/>
        </w:tabs>
        <w:jc w:val="both"/>
      </w:pPr>
      <w:r>
        <w:t xml:space="preserve">L’artista che sceglie di partecipare alla Sezione estemporanea può mettere a concorso </w:t>
      </w:r>
      <w:r w:rsidRPr="00BE51B6">
        <w:rPr>
          <w:u w:val="single"/>
        </w:rPr>
        <w:t>una</w:t>
      </w:r>
      <w:r>
        <w:t xml:space="preserve"> sola opera che sarà giudicata dalla Giuria.</w:t>
      </w:r>
    </w:p>
    <w:p w:rsidR="009A0222" w:rsidRDefault="009A0222" w:rsidP="009A0222">
      <w:pPr>
        <w:tabs>
          <w:tab w:val="center" w:pos="4819"/>
        </w:tabs>
        <w:jc w:val="both"/>
      </w:pPr>
      <w:r>
        <w:lastRenderedPageBreak/>
        <w:t xml:space="preserve">L’opera dovrà essere interamente realizzata durante il giorno della manifestazione nell’arco delle sette ore a disposizione (dalle 9:00 alle 16:00). Non è consentito preparare l’opera in precedenza, né ultimare o apportare variazioni successivamente allo scadere del tempo. </w:t>
      </w:r>
    </w:p>
    <w:p w:rsidR="009A0222" w:rsidRDefault="009A0222" w:rsidP="009A0222">
      <w:pPr>
        <w:tabs>
          <w:tab w:val="center" w:pos="4819"/>
        </w:tabs>
        <w:jc w:val="both"/>
      </w:pPr>
    </w:p>
    <w:p w:rsidR="009A0222" w:rsidRDefault="009A0222" w:rsidP="009A0222">
      <w:pPr>
        <w:tabs>
          <w:tab w:val="center" w:pos="4819"/>
        </w:tabs>
        <w:jc w:val="both"/>
      </w:pPr>
      <w:r>
        <w:t xml:space="preserve">La tecnica utilizzata è </w:t>
      </w:r>
      <w:r w:rsidR="00727A9D">
        <w:t>a libera scelta dell’artista. È</w:t>
      </w:r>
      <w:r>
        <w:t xml:space="preserve"> invece previsto un tema specifico.</w:t>
      </w:r>
    </w:p>
    <w:p w:rsidR="009A0222" w:rsidRPr="00655885" w:rsidRDefault="009A0222" w:rsidP="009A0222">
      <w:pPr>
        <w:tabs>
          <w:tab w:val="center" w:pos="4819"/>
        </w:tabs>
        <w:jc w:val="both"/>
      </w:pPr>
      <w:r w:rsidRPr="00655885">
        <w:t>Il tema specifico della Sezione estemporanea per l’edizione 2026 sarà comunicato dall’organizzazione e pubblicato sui canali ufficiali del Premio Arte Martinengo.</w:t>
      </w:r>
    </w:p>
    <w:p w:rsidR="009A0222" w:rsidRDefault="009A0222" w:rsidP="009A0222">
      <w:pPr>
        <w:tabs>
          <w:tab w:val="center" w:pos="4819"/>
        </w:tabs>
        <w:jc w:val="both"/>
      </w:pPr>
      <w:r>
        <w:t>IMPORTANTE: tutte l</w:t>
      </w:r>
      <w:r w:rsidRPr="009D56B9">
        <w:t>e opere esposte devono essere autoportanti o dotate di dispositivi che ne garantiscano la stabilità espositiva. </w:t>
      </w:r>
      <w:r w:rsidRPr="009D56B9">
        <w:rPr>
          <w:bCs/>
          <w:u w:val="single"/>
        </w:rPr>
        <w:t xml:space="preserve">L’organizzazione non fornisce </w:t>
      </w:r>
      <w:r w:rsidR="000F7BE7">
        <w:rPr>
          <w:bCs/>
          <w:u w:val="single"/>
        </w:rPr>
        <w:t xml:space="preserve">strumenti, </w:t>
      </w:r>
      <w:r w:rsidRPr="009D56B9">
        <w:rPr>
          <w:bCs/>
          <w:u w:val="single"/>
        </w:rPr>
        <w:t>cavalletti o strutture espositive</w:t>
      </w:r>
      <w:r w:rsidRPr="009D56B9">
        <w:rPr>
          <w:b/>
          <w:bCs/>
        </w:rPr>
        <w:t>.</w:t>
      </w:r>
    </w:p>
    <w:p w:rsidR="009A0222" w:rsidRDefault="009A0222" w:rsidP="009A0222">
      <w:pPr>
        <w:tabs>
          <w:tab w:val="center" w:pos="4819"/>
        </w:tabs>
      </w:pPr>
    </w:p>
    <w:p w:rsidR="009A0222" w:rsidRDefault="009A0222" w:rsidP="009A0222">
      <w:pPr>
        <w:tabs>
          <w:tab w:val="center" w:pos="4819"/>
        </w:tabs>
      </w:pPr>
    </w:p>
    <w:p w:rsidR="009A0222" w:rsidRDefault="009A0222" w:rsidP="009A0222">
      <w:pPr>
        <w:tabs>
          <w:tab w:val="center" w:pos="4819"/>
        </w:tabs>
        <w:rPr>
          <w:b/>
        </w:rPr>
      </w:pPr>
      <w:r>
        <w:t>Tema della Sezione estemporanea - edizione 2026</w:t>
      </w:r>
    </w:p>
    <w:p w:rsidR="009A0222" w:rsidRDefault="009A0222" w:rsidP="009A0222">
      <w:pPr>
        <w:tabs>
          <w:tab w:val="center" w:pos="4819"/>
        </w:tabs>
      </w:pPr>
    </w:p>
    <w:p w:rsidR="00F53D7F" w:rsidRPr="009B5B08" w:rsidRDefault="009B5B08" w:rsidP="009A0222">
      <w:pPr>
        <w:tabs>
          <w:tab w:val="center" w:pos="4819"/>
        </w:tabs>
        <w:rPr>
          <w:i/>
          <w:sz w:val="32"/>
        </w:rPr>
      </w:pPr>
      <w:r w:rsidRPr="009B5B08">
        <w:rPr>
          <w:i/>
          <w:sz w:val="32"/>
        </w:rPr>
        <w:t>Il tema sarà comunicato dall’organizzazione.</w:t>
      </w:r>
      <w:proofErr w:type="spellStart"/>
      <w:r w:rsidRPr="009B5B08">
        <w:rPr>
          <w:i/>
          <w:sz w:val="32"/>
        </w:rPr>
      </w:r>
      <w:proofErr w:type="spellEnd"/>
      <w:r w:rsidR="00F53D7F" w:rsidRPr="009B5B08">
        <w:rPr>
          <w:i/>
          <w:sz w:val="32"/>
        </w:rPr>
      </w:r>
    </w:p>
    <w:p w:rsidR="00F53D7F" w:rsidRPr="00F53D7F" w:rsidRDefault="00F53D7F" w:rsidP="009A0222">
      <w:pPr>
        <w:tabs>
          <w:tab w:val="center" w:pos="4819"/>
        </w:tabs>
        <w:jc w:val="both"/>
        <w:rPr>
          <w:highlight w:val="yellow"/>
        </w:rPr>
      </w:pPr>
    </w:p>
    <w:p w:rsidR="009A0222" w:rsidRDefault="009A0222" w:rsidP="009A0222">
      <w:pPr>
        <w:tabs>
          <w:tab w:val="center" w:pos="4819"/>
        </w:tabs>
        <w:jc w:val="both"/>
        <w:rPr>
          <w:b/>
        </w:rPr>
      </w:pPr>
    </w:p>
    <w:p w:rsidR="009A0222" w:rsidRDefault="009A0222" w:rsidP="009A0222">
      <w:pPr>
        <w:tabs>
          <w:tab w:val="center" w:pos="4819"/>
        </w:tabs>
        <w:jc w:val="both"/>
        <w:rPr>
          <w:b/>
        </w:rPr>
      </w:pPr>
      <w:r>
        <w:rPr>
          <w:b/>
        </w:rPr>
        <w:t>Giuria e criteri di valutazione</w:t>
      </w:r>
    </w:p>
    <w:p w:rsidR="009A0222" w:rsidRDefault="009A0222" w:rsidP="009A0222">
      <w:pPr>
        <w:tabs>
          <w:tab w:val="center" w:pos="4819"/>
        </w:tabs>
        <w:jc w:val="both"/>
        <w:rPr>
          <w:b/>
        </w:rPr>
      </w:pPr>
    </w:p>
    <w:p w:rsidR="009A0222" w:rsidRDefault="009A0222" w:rsidP="009A0222">
      <w:pPr>
        <w:tabs>
          <w:tab w:val="center" w:pos="4819"/>
        </w:tabs>
        <w:jc w:val="both"/>
      </w:pPr>
      <w:r>
        <w:t xml:space="preserve">La Giuria del </w:t>
      </w:r>
      <w:r w:rsidRPr="002405A8">
        <w:rPr>
          <w:i/>
        </w:rPr>
        <w:t>Premio Arte Martinengo</w:t>
      </w:r>
      <w:r>
        <w:t xml:space="preserve"> si compone di:</w:t>
      </w:r>
    </w:p>
    <w:p w:rsidR="009A0222" w:rsidRPr="00943CE7" w:rsidRDefault="009A0222" w:rsidP="009A0222">
      <w:pPr>
        <w:tabs>
          <w:tab w:val="center" w:pos="4819"/>
        </w:tabs>
        <w:jc w:val="both"/>
      </w:pPr>
      <w:r w:rsidRPr="00943CE7">
        <w:t>Presidente di giuria</w:t>
      </w:r>
    </w:p>
    <w:p w:rsidR="009A0222" w:rsidRDefault="009A0222" w:rsidP="009A0222">
      <w:pPr>
        <w:tabs>
          <w:tab w:val="center" w:pos="4819"/>
        </w:tabs>
        <w:jc w:val="both"/>
      </w:pPr>
      <w:r w:rsidRPr="00943CE7">
        <w:t>Membri di giuria</w:t>
      </w:r>
    </w:p>
    <w:p w:rsidR="009A0222" w:rsidRDefault="009A0222" w:rsidP="009A0222">
      <w:pPr>
        <w:tabs>
          <w:tab w:val="center" w:pos="4819"/>
        </w:tabs>
        <w:jc w:val="both"/>
      </w:pPr>
    </w:p>
    <w:p w:rsidR="009A0222" w:rsidRDefault="009A0222" w:rsidP="009A0222">
      <w:pPr>
        <w:tabs>
          <w:tab w:val="center" w:pos="4819"/>
        </w:tabs>
        <w:jc w:val="both"/>
      </w:pPr>
      <w:r>
        <w:t>I membri della giuria sono selezionati secondo le specifiche professionalità, prestando particolare attenzione ai giovani professionisti che già lavorano nel settore, collaborando con artisti, musei, gallerie d’arte, riviste o altro.</w:t>
      </w:r>
    </w:p>
    <w:p w:rsidR="009A0222" w:rsidRDefault="009A0222" w:rsidP="009A0222">
      <w:pPr>
        <w:tabs>
          <w:tab w:val="center" w:pos="4819"/>
        </w:tabs>
        <w:jc w:val="both"/>
      </w:pPr>
    </w:p>
    <w:p w:rsidR="009A0222" w:rsidRDefault="009A0222" w:rsidP="009A0222">
      <w:pPr>
        <w:tabs>
          <w:tab w:val="center" w:pos="4819"/>
        </w:tabs>
        <w:jc w:val="both"/>
      </w:pPr>
      <w:r>
        <w:t>I criteri di valutazione delle opere sono:</w:t>
      </w:r>
    </w:p>
    <w:p w:rsidR="009A0222" w:rsidRDefault="009A0222" w:rsidP="009A0222">
      <w:pPr>
        <w:tabs>
          <w:tab w:val="center" w:pos="4819"/>
        </w:tabs>
        <w:jc w:val="both"/>
      </w:pPr>
      <w:r>
        <w:t>- tecnica artistica</w:t>
      </w:r>
    </w:p>
    <w:p w:rsidR="009A0222" w:rsidRDefault="009A0222" w:rsidP="009A0222">
      <w:pPr>
        <w:tabs>
          <w:tab w:val="center" w:pos="4819"/>
        </w:tabs>
        <w:jc w:val="both"/>
      </w:pPr>
      <w:r>
        <w:t>- originalità e ricerca</w:t>
      </w:r>
    </w:p>
    <w:p w:rsidR="009A0222" w:rsidRDefault="009A0222" w:rsidP="009A0222">
      <w:pPr>
        <w:tabs>
          <w:tab w:val="center" w:pos="4819"/>
        </w:tabs>
        <w:jc w:val="both"/>
      </w:pPr>
      <w:r>
        <w:t>- qualità estetica</w:t>
      </w:r>
    </w:p>
    <w:p w:rsidR="009A0222" w:rsidRDefault="009A0222" w:rsidP="009A0222">
      <w:pPr>
        <w:tabs>
          <w:tab w:val="center" w:pos="4819"/>
        </w:tabs>
        <w:jc w:val="both"/>
      </w:pPr>
      <w:r>
        <w:t>- attinenza al tema assegnato (solo per la Sezione estemporanea)</w:t>
      </w:r>
    </w:p>
    <w:p w:rsidR="009A0222" w:rsidRPr="00EF0594" w:rsidRDefault="009A0222" w:rsidP="009A0222">
      <w:pPr>
        <w:tabs>
          <w:tab w:val="center" w:pos="4819"/>
        </w:tabs>
      </w:pPr>
    </w:p>
    <w:p w:rsidR="00943CE7" w:rsidRDefault="00943CE7" w:rsidP="009A0222">
      <w:pPr>
        <w:tabs>
          <w:tab w:val="center" w:pos="4819"/>
        </w:tabs>
        <w:jc w:val="both"/>
        <w:rPr>
          <w:b/>
        </w:rPr>
      </w:pPr>
    </w:p>
    <w:p w:rsidR="009A0222" w:rsidRDefault="009A0222" w:rsidP="009A0222">
      <w:pPr>
        <w:tabs>
          <w:tab w:val="center" w:pos="4819"/>
        </w:tabs>
        <w:jc w:val="both"/>
        <w:rPr>
          <w:b/>
        </w:rPr>
      </w:pPr>
      <w:r w:rsidRPr="00B61F5E">
        <w:rPr>
          <w:b/>
        </w:rPr>
        <w:t>Premi</w:t>
      </w:r>
      <w:r w:rsidR="00206B6B">
        <w:rPr>
          <w:b/>
        </w:rPr>
        <w:t xml:space="preserve"> </w:t>
      </w:r>
    </w:p>
    <w:p w:rsidR="009A0222" w:rsidRPr="00EF0594" w:rsidRDefault="009A0222" w:rsidP="009A0222">
      <w:pPr>
        <w:tabs>
          <w:tab w:val="center" w:pos="4819"/>
        </w:tabs>
        <w:jc w:val="both"/>
        <w:rPr>
          <w:b/>
        </w:rPr>
      </w:pPr>
    </w:p>
    <w:p w:rsidR="00D2129E" w:rsidRDefault="00D2129E" w:rsidP="009A0222">
      <w:pPr>
        <w:tabs>
          <w:tab w:val="center" w:pos="4819"/>
        </w:tabs>
        <w:jc w:val="both"/>
        <w:rPr>
          <w:highlight w:val="yellow"/>
        </w:rPr>
      </w:pPr>
      <w:r w:rsidRPr="00D2129E">
        <w:t>Il Pre</w:t>
      </w:r>
      <w:r w:rsidR="00072099">
        <w:t>mio Arte Martineng</w:t>
      </w:r>
      <w:r w:rsidR="009B5B08">
        <w:t>o aggiudica dei premi in denaro (li troverete pubblicati sul nostro sito: www.martinengo.org ) ai vincitori di entrambe le sezioni.</w:t>
      </w:r>
    </w:p>
    <w:p w:rsidR="009A0222" w:rsidRPr="003D6345" w:rsidRDefault="009A0222" w:rsidP="009A0222">
      <w:pPr>
        <w:tabs>
          <w:tab w:val="center" w:pos="4819"/>
        </w:tabs>
        <w:jc w:val="both"/>
        <w:rPr>
          <w:highlight w:val="yellow"/>
        </w:rPr>
      </w:pPr>
    </w:p>
    <w:p w:rsidR="00943CE7" w:rsidRPr="003D6345" w:rsidRDefault="00943CE7" w:rsidP="009A0222">
      <w:pPr>
        <w:tabs>
          <w:tab w:val="center" w:pos="4819"/>
        </w:tabs>
        <w:jc w:val="both"/>
        <w:rPr>
          <w:highlight w:val="yellow"/>
        </w:rPr>
      </w:pPr>
    </w:p>
    <w:p w:rsidR="00943CE7" w:rsidRPr="003D6345" w:rsidRDefault="00943CE7" w:rsidP="009A0222">
      <w:pPr>
        <w:tabs>
          <w:tab w:val="center" w:pos="4819"/>
        </w:tabs>
        <w:jc w:val="both"/>
        <w:rPr>
          <w:highlight w:val="yellow"/>
        </w:rPr>
      </w:pPr>
    </w:p>
    <w:p w:rsidR="00072099" w:rsidRDefault="009A0222" w:rsidP="009A0222">
      <w:pPr>
        <w:tabs>
          <w:tab w:val="center" w:pos="4819"/>
        </w:tabs>
        <w:jc w:val="both"/>
      </w:pPr>
      <w:r w:rsidRPr="00D2129E">
        <w:t xml:space="preserve">I premi </w:t>
      </w:r>
      <w:r w:rsidR="00943CE7" w:rsidRPr="00D2129E">
        <w:t>sono messi a disposizione da</w:t>
      </w:r>
      <w:r w:rsidRPr="00D2129E">
        <w:t>gli sponsor</w:t>
      </w:r>
      <w:r w:rsidR="00206B6B" w:rsidRPr="00D2129E">
        <w:t>, che riceveranno le opere vincitrici selezionate dalla Giuria.</w:t>
      </w:r>
      <w:r w:rsidR="00072099">
        <w:t xml:space="preserve"> </w:t>
      </w:r>
    </w:p>
    <w:p w:rsidR="009A0222" w:rsidRDefault="009A0222" w:rsidP="009A0222">
      <w:pPr>
        <w:tabs>
          <w:tab w:val="center" w:pos="4819"/>
        </w:tabs>
        <w:jc w:val="both"/>
      </w:pPr>
      <w:r>
        <w:t xml:space="preserve">La proclamazione avverrà </w:t>
      </w:r>
      <w:r w:rsidR="00943CE7">
        <w:t>al termine della manifestazione</w:t>
      </w:r>
      <w:r w:rsidR="00206B6B">
        <w:t xml:space="preserve"> alle ore 18:00. </w:t>
      </w:r>
    </w:p>
    <w:p w:rsidR="009A0222" w:rsidRDefault="009A0222" w:rsidP="009A0222">
      <w:pPr>
        <w:tabs>
          <w:tab w:val="center" w:pos="4819"/>
        </w:tabs>
        <w:jc w:val="both"/>
      </w:pPr>
    </w:p>
    <w:p w:rsidR="009A0222" w:rsidRDefault="009A0222" w:rsidP="009A0222">
      <w:pPr>
        <w:tabs>
          <w:tab w:val="center" w:pos="4819"/>
        </w:tabs>
        <w:jc w:val="both"/>
      </w:pPr>
    </w:p>
    <w:p w:rsidR="009A0222" w:rsidRPr="008877A2" w:rsidRDefault="00DE3955" w:rsidP="009A0222">
      <w:pPr>
        <w:tabs>
          <w:tab w:val="center" w:pos="4819"/>
        </w:tabs>
        <w:jc w:val="both"/>
        <w:rPr>
          <w:b/>
        </w:rPr>
      </w:pPr>
      <w:r w:rsidRPr="00B61F5E">
        <w:rPr>
          <w:b/>
        </w:rPr>
        <w:t>Opere vincitrici e consegna agli sponsor</w:t>
      </w:r>
      <w:r w:rsidR="009A0222" w:rsidRPr="00B61F5E">
        <w:rPr>
          <w:b/>
        </w:rPr>
      </w:r>
    </w:p>
    <w:p w:rsidR="009A0222" w:rsidRDefault="009A0222" w:rsidP="009A0222">
      <w:pPr>
        <w:tabs>
          <w:tab w:val="center" w:pos="4819"/>
        </w:tabs>
        <w:jc w:val="both"/>
      </w:pPr>
    </w:p>
    <w:p w:rsidR="009A0222" w:rsidRDefault="009A0222" w:rsidP="009A0222">
      <w:pPr>
        <w:tabs>
          <w:tab w:val="center" w:pos="4819"/>
        </w:tabs>
        <w:jc w:val="both"/>
      </w:pPr>
      <w:r>
        <w:t>Per l’edizione 2026 non è prevista l’esposizione delle opere vincitrici al Filandone. Le modalità e i tempi di consegna delle opere premiate agli sponsor saranno comunicati dall’organizzazione.</w:t>
      </w:r>
      <w:r w:rsidR="00DE3955"/>
      <w:r/>
      <w:r w:rsidR="00B61F5E"/>
      <w:r w:rsidR="009B5B08"/>
      <w:r w:rsidR="00B61F5E"/>
      <w:r w:rsidR="009B5B08"/>
      <w:r/>
      <w:r w:rsidR="00DE3955"/>
      <w:r/>
      <w:r w:rsidR="009B5B08"/>
      <w:r w:rsidR="00727A9D"/>
      <w:r/>
      <w:r w:rsidR="00DE3955"/>
      <w:r/>
      <w:r w:rsidR="00CA4BF4">
        <w:rPr>
          <w:u w:val="single"/>
        </w:rPr>
      </w:r>
      <w:r w:rsidRPr="00CA4BF4">
        <w:rPr>
          <w:u w:val="single"/>
        </w:rPr>
      </w:r>
      <w:r/>
    </w:p>
    <w:p w:rsidR="00072099" w:rsidRDefault="00072099" w:rsidP="00072099">
      <w:pPr>
        <w:tabs>
          <w:tab w:val="center" w:pos="4819"/>
        </w:tabs>
        <w:jc w:val="both"/>
      </w:pPr>
      <w:r>
        <w:t>La consegna delle opere premiate agli sponsor avverrà secondo modalità e tempistiche comunicate successivamente dall’organizzazione.</w:t>
      </w:r>
    </w:p>
    <w:p w:rsidR="00CA4BF4" w:rsidRDefault="00CA4BF4" w:rsidP="009A0222">
      <w:pPr>
        <w:tabs>
          <w:tab w:val="center" w:pos="4819"/>
        </w:tabs>
        <w:jc w:val="both"/>
      </w:pPr>
    </w:p>
    <w:p w:rsidR="00072099" w:rsidRDefault="00072099" w:rsidP="009A0222">
      <w:pPr>
        <w:tabs>
          <w:tab w:val="center" w:pos="4819"/>
        </w:tabs>
        <w:jc w:val="both"/>
      </w:pPr>
    </w:p>
    <w:p w:rsidR="009A0222" w:rsidRPr="00A807D6" w:rsidRDefault="009A0222" w:rsidP="009A0222">
      <w:pPr>
        <w:tabs>
          <w:tab w:val="center" w:pos="4819"/>
        </w:tabs>
        <w:jc w:val="both"/>
        <w:rPr>
          <w:b/>
        </w:rPr>
      </w:pPr>
      <w:r w:rsidRPr="00A807D6">
        <w:rPr>
          <w:b/>
        </w:rPr>
        <w:t>Come partecipare</w:t>
      </w:r>
    </w:p>
    <w:p w:rsidR="009A0222" w:rsidRDefault="009A0222" w:rsidP="009A0222">
      <w:pPr>
        <w:tabs>
          <w:tab w:val="center" w:pos="4819"/>
        </w:tabs>
        <w:jc w:val="both"/>
      </w:pPr>
    </w:p>
    <w:p w:rsidR="009A0222" w:rsidRDefault="00B61F5E" w:rsidP="009A0222">
      <w:pPr>
        <w:tabs>
          <w:tab w:val="center" w:pos="4819"/>
        </w:tabs>
        <w:jc w:val="both"/>
      </w:pPr>
      <w:r>
        <w:t>La quota d'iscrizione ordinaria è di € 20,00 e permette la partecipazione a una o a entrambe le sezioni del concorso, Contemporanea ed Estemporanea. È confermata anche per il 2026 la speciale Sezione Under 20: gli artisti Under 20 partecipano gratuitamente e possono concorrere sia nella Sezione Contemporanea sia nella Sezione Estemporanea, per pittura e/o scultura.</w:t>
      </w:r>
    </w:p>
    <w:p w:rsidR="009A0222" w:rsidRDefault="009A0222" w:rsidP="009A0222">
      <w:pPr>
        <w:tabs>
          <w:tab w:val="center" w:pos="4819"/>
        </w:tabs>
        <w:jc w:val="both"/>
      </w:pPr>
    </w:p>
    <w:p w:rsidR="009A0222" w:rsidRDefault="009A0222" w:rsidP="009A0222">
      <w:pPr>
        <w:tabs>
          <w:tab w:val="center" w:pos="4819"/>
        </w:tabs>
        <w:jc w:val="both"/>
      </w:pPr>
      <w:r>
        <w:t>La quota ordinaria di iscrizione non varia se si partecipa a una o a entrambe le sezioni. Per gli artisti Under 20 la partecipazione è gratuita.</w:t>
      </w:r>
    </w:p>
    <w:p w:rsidR="009A0222" w:rsidRDefault="009A0222" w:rsidP="009A0222">
      <w:pPr>
        <w:tabs>
          <w:tab w:val="center" w:pos="4819"/>
        </w:tabs>
        <w:jc w:val="both"/>
      </w:pPr>
      <w:r>
        <w:t xml:space="preserve">L’iscrizione va effettuata </w:t>
      </w:r>
      <w:r w:rsidR="0000018C">
        <w:t xml:space="preserve">presso </w:t>
      </w:r>
      <w:r>
        <w:t xml:space="preserve">l’Ufficio </w:t>
      </w:r>
      <w:proofErr w:type="spellStart"/>
      <w:r>
        <w:t>Infopoint</w:t>
      </w:r>
      <w:proofErr w:type="spellEnd"/>
      <w:r>
        <w:t xml:space="preserve"> – Pro Loco Martinengo (via </w:t>
      </w:r>
      <w:proofErr w:type="spellStart"/>
      <w:r>
        <w:t>Allegreni</w:t>
      </w:r>
      <w:proofErr w:type="spellEnd"/>
      <w:r>
        <w:t>, 29)</w:t>
      </w:r>
      <w:r w:rsidR="009B5B08">
        <w:t xml:space="preserve"> tramite mail: info@martinengo.org o anche tramite </w:t>
      </w:r>
      <w:proofErr w:type="spellStart"/>
      <w:r w:rsidR="009B5B08">
        <w:t>whatsapp</w:t>
      </w:r>
      <w:proofErr w:type="spellEnd"/>
      <w:r w:rsidR="009B5B08">
        <w:t xml:space="preserve"> al numero: 3311853737</w:t>
      </w:r>
      <w:r w:rsidR="009B5B08">
        <w:br/>
      </w:r>
    </w:p>
    <w:p w:rsidR="009A0222" w:rsidRDefault="009A0222" w:rsidP="009A0222">
      <w:pPr>
        <w:tabs>
          <w:tab w:val="center" w:pos="4819"/>
        </w:tabs>
        <w:jc w:val="both"/>
      </w:pPr>
      <w:r>
        <w:t>E’ caldamente consigliata la pre-iscrizione dal momento che il numero di postazioni concesse è limitato.</w:t>
      </w:r>
    </w:p>
    <w:p w:rsidR="009A0222" w:rsidRDefault="009A0222" w:rsidP="009A0222">
      <w:pPr>
        <w:tabs>
          <w:tab w:val="center" w:pos="4819"/>
        </w:tabs>
        <w:jc w:val="both"/>
      </w:pPr>
    </w:p>
    <w:p w:rsidR="009A0222" w:rsidRDefault="009A0222" w:rsidP="009A0222">
      <w:pPr>
        <w:tabs>
          <w:tab w:val="center" w:pos="4819"/>
        </w:tabs>
        <w:jc w:val="both"/>
      </w:pPr>
      <w:r>
        <w:t>Scrivere una mail a: info@martinengo.org con oggetto “Iscrizione Premio Arte Martinengo 2026” per richiedere il modulo di iscrizione.</w:t>
      </w:r>
    </w:p>
    <w:p w:rsidR="00D55284" w:rsidRDefault="00D55284" w:rsidP="009A0222">
      <w:pPr>
        <w:tabs>
          <w:tab w:val="center" w:pos="4819"/>
        </w:tabs>
      </w:pPr>
    </w:p>
    <w:p w:rsidR="009A0222" w:rsidRPr="006E592F" w:rsidRDefault="009A0222" w:rsidP="009A0222">
      <w:pPr>
        <w:tabs>
          <w:tab w:val="center" w:pos="4819"/>
        </w:tabs>
      </w:pPr>
      <w:r>
        <w:t>Il perfezionamento dell’iscrizione, con il relativo pagamento della quota ove prevista, potrà avvenire tramite bonifico oppure nel giorno stesso della manifestazione in loco. Per gli artisti Under 20 non è previsto alcun pagamento.</w:t>
      </w:r>
    </w:p>
    <w:p w:rsidR="009A0222" w:rsidRDefault="009A0222" w:rsidP="009A0222">
      <w:pPr>
        <w:tabs>
          <w:tab w:val="center" w:pos="4819"/>
        </w:tabs>
      </w:pPr>
    </w:p>
    <w:p w:rsidR="009A0222" w:rsidRDefault="009A0222" w:rsidP="009A0222">
      <w:pPr>
        <w:tabs>
          <w:tab w:val="center" w:pos="4819"/>
        </w:tabs>
      </w:pPr>
    </w:p>
    <w:p w:rsidR="00A55046" w:rsidRDefault="00A55046" w:rsidP="009A0222">
      <w:pPr>
        <w:tabs>
          <w:tab w:val="center" w:pos="4819"/>
        </w:tabs>
      </w:pPr>
    </w:p>
    <w:p w:rsidR="009A0222" w:rsidRPr="00650D13" w:rsidRDefault="009A0222" w:rsidP="009A0222">
      <w:pPr>
        <w:tabs>
          <w:tab w:val="center" w:pos="4819"/>
        </w:tabs>
        <w:rPr>
          <w:b/>
        </w:rPr>
      </w:pPr>
      <w:r w:rsidRPr="00650D13">
        <w:rPr>
          <w:b/>
        </w:rPr>
        <w:t>Informazioni pratiche</w:t>
      </w:r>
    </w:p>
    <w:p w:rsidR="009A0222" w:rsidRDefault="009A0222" w:rsidP="009A0222">
      <w:pPr>
        <w:tabs>
          <w:tab w:val="center" w:pos="4819"/>
        </w:tabs>
      </w:pPr>
    </w:p>
    <w:p w:rsidR="009A0222" w:rsidRDefault="009A0222" w:rsidP="00D55284">
      <w:pPr>
        <w:tabs>
          <w:tab w:val="center" w:pos="4819"/>
        </w:tabs>
        <w:jc w:val="both"/>
      </w:pPr>
      <w:r>
        <w:t xml:space="preserve">Il giorno della manifestazione, l’artista dovrà raggiungere Piazza Maggiore a Martinengo </w:t>
      </w:r>
      <w:r w:rsidR="00D55284">
        <w:t>entro le ore</w:t>
      </w:r>
      <w:r w:rsidR="00147C48">
        <w:t xml:space="preserve"> 8:0</w:t>
      </w:r>
      <w:r w:rsidR="00D55284">
        <w:t>0</w:t>
      </w:r>
      <w:r>
        <w:t xml:space="preserve"> e attendere l’arrivo degli organizzatori che indicheranno la postazione assegnata. </w:t>
      </w:r>
    </w:p>
    <w:p w:rsidR="009A0222" w:rsidRDefault="009A0222" w:rsidP="00D55284">
      <w:pPr>
        <w:tabs>
          <w:tab w:val="center" w:pos="4819"/>
        </w:tabs>
        <w:jc w:val="both"/>
      </w:pPr>
    </w:p>
    <w:p w:rsidR="009A0222" w:rsidRPr="009B5B08" w:rsidRDefault="009A0222" w:rsidP="00D55284">
      <w:pPr>
        <w:tabs>
          <w:tab w:val="center" w:pos="4819"/>
        </w:tabs>
        <w:jc w:val="both"/>
        <w:rPr>
          <w:b/>
        </w:rPr>
      </w:pPr>
      <w:r w:rsidRPr="009B5B08">
        <w:rPr>
          <w:b/>
        </w:rPr>
        <w:t>L’artista dovrà comunicare all’Ufficio Pro Loco la targa del veicolo con cui si intende transitare nel centro storico (la domenica è attiva la ZTL).</w:t>
      </w:r>
    </w:p>
    <w:p w:rsidR="009A0222" w:rsidRDefault="009A0222" w:rsidP="00D55284">
      <w:pPr>
        <w:tabs>
          <w:tab w:val="center" w:pos="4819"/>
        </w:tabs>
        <w:jc w:val="both"/>
      </w:pPr>
      <w:r>
        <w:t>Il veicolo può sostare nel centro storico per il solo t</w:t>
      </w:r>
      <w:r w:rsidR="0000018C">
        <w:t>empo strettamente necessario al</w:t>
      </w:r>
      <w:r>
        <w:t xml:space="preserve">la fase di allestimento e di </w:t>
      </w:r>
      <w:proofErr w:type="spellStart"/>
      <w:r>
        <w:t>disallestimento</w:t>
      </w:r>
      <w:proofErr w:type="spellEnd"/>
      <w:r>
        <w:t xml:space="preserve"> della propria postazione. Prima dell’inizio dell’evento il mezzo deve essere spostato e parcheggiato al di fuori del centro storico (si consiglia il Parcheggio sito in via Della Casella).</w:t>
      </w:r>
    </w:p>
    <w:p w:rsidR="009A0222" w:rsidRPr="009B5B08" w:rsidRDefault="009A0222" w:rsidP="00D55284">
      <w:pPr>
        <w:tabs>
          <w:tab w:val="center" w:pos="4819"/>
        </w:tabs>
        <w:jc w:val="both"/>
        <w:rPr>
          <w:b/>
        </w:rPr>
      </w:pPr>
      <w:r w:rsidRPr="009B5B08">
        <w:rPr>
          <w:b/>
        </w:rPr>
        <w:t>L’Associazione Pro Loco non risponde di eventuali sanzioni in caso di mancata o errata comunicazione della targa.</w:t>
      </w:r>
    </w:p>
    <w:p w:rsidR="009A0222" w:rsidRDefault="009A0222" w:rsidP="00D55284">
      <w:pPr>
        <w:tabs>
          <w:tab w:val="center" w:pos="4819"/>
        </w:tabs>
        <w:jc w:val="both"/>
      </w:pPr>
    </w:p>
    <w:p w:rsidR="009A0222" w:rsidRDefault="009A0222" w:rsidP="00D55284">
      <w:pPr>
        <w:tabs>
          <w:tab w:val="center" w:pos="4819"/>
        </w:tabs>
        <w:jc w:val="both"/>
      </w:pPr>
      <w:r>
        <w:t>L’artista dovrà provvedere in piena autonomia a dotarsi di supporti, cavalletti, o qualsiasi struttura mobile necessaria allo svolgimento del lavoro.</w:t>
      </w:r>
    </w:p>
    <w:p w:rsidR="009A0222" w:rsidRDefault="009A0222" w:rsidP="00D55284">
      <w:pPr>
        <w:tabs>
          <w:tab w:val="center" w:pos="4819"/>
        </w:tabs>
        <w:jc w:val="both"/>
      </w:pPr>
    </w:p>
    <w:p w:rsidR="009A0222" w:rsidRDefault="009A0222" w:rsidP="00D55284">
      <w:pPr>
        <w:tabs>
          <w:tab w:val="center" w:pos="4819"/>
        </w:tabs>
        <w:jc w:val="both"/>
      </w:pPr>
      <w:r>
        <w:t>La manifestazione si svolgerà anche in caso di maltempo sotto i portici medievali.</w:t>
      </w:r>
    </w:p>
    <w:p w:rsidR="009A0222" w:rsidRDefault="009A0222" w:rsidP="009A0222">
      <w:pPr>
        <w:tabs>
          <w:tab w:val="center" w:pos="4819"/>
        </w:tabs>
      </w:pPr>
    </w:p>
    <w:p w:rsidR="009A0222" w:rsidRDefault="009A0222" w:rsidP="009A0222">
      <w:pPr>
        <w:tabs>
          <w:tab w:val="center" w:pos="4819"/>
        </w:tabs>
      </w:pPr>
    </w:p>
    <w:p w:rsidR="009A0222" w:rsidRDefault="009A0222" w:rsidP="009A0222">
      <w:pPr>
        <w:tabs>
          <w:tab w:val="center" w:pos="4819"/>
        </w:tabs>
      </w:pPr>
    </w:p>
    <w:p w:rsidR="009A0222" w:rsidRPr="002935FD" w:rsidRDefault="009A0222" w:rsidP="009A0222">
      <w:pPr>
        <w:tabs>
          <w:tab w:val="center" w:pos="4819"/>
        </w:tabs>
        <w:rPr>
          <w:b/>
        </w:rPr>
      </w:pPr>
      <w:r w:rsidRPr="002935FD">
        <w:rPr>
          <w:b/>
        </w:rPr>
        <w:t xml:space="preserve">Per </w:t>
      </w:r>
      <w:r>
        <w:rPr>
          <w:b/>
        </w:rPr>
        <w:t xml:space="preserve">ulteriori </w:t>
      </w:r>
      <w:r w:rsidRPr="002935FD">
        <w:rPr>
          <w:b/>
        </w:rPr>
        <w:t xml:space="preserve">informazioni </w:t>
      </w:r>
    </w:p>
    <w:p w:rsidR="009A0222" w:rsidRDefault="009A0222" w:rsidP="009A0222">
      <w:pPr>
        <w:tabs>
          <w:tab w:val="center" w:pos="4819"/>
        </w:tabs>
      </w:pPr>
      <w:r>
        <w:t>Ufficio Pro Loco Martinengo</w:t>
      </w:r>
    </w:p>
    <w:p w:rsidR="009A0222" w:rsidRDefault="009A0222" w:rsidP="009A0222">
      <w:pPr>
        <w:tabs>
          <w:tab w:val="center" w:pos="4819"/>
        </w:tabs>
      </w:pPr>
      <w:r>
        <w:t xml:space="preserve">Via </w:t>
      </w:r>
      <w:proofErr w:type="spellStart"/>
      <w:r>
        <w:t>Allegreni</w:t>
      </w:r>
      <w:proofErr w:type="spellEnd"/>
      <w:r>
        <w:t>, 29</w:t>
      </w:r>
    </w:p>
    <w:p w:rsidR="009A0222" w:rsidRDefault="009A0222" w:rsidP="009A0222">
      <w:pPr>
        <w:tabs>
          <w:tab w:val="center" w:pos="4819"/>
        </w:tabs>
      </w:pPr>
      <w:r>
        <w:t>Tel. 0363 988336</w:t>
      </w:r>
    </w:p>
    <w:p w:rsidR="009A0222" w:rsidRDefault="009A0222" w:rsidP="009A0222">
      <w:pPr>
        <w:tabs>
          <w:tab w:val="center" w:pos="4819"/>
        </w:tabs>
      </w:pPr>
      <w:r>
        <w:t>info@martinengo.org</w:t>
      </w:r>
    </w:p>
    <w:p w:rsidR="009A0222" w:rsidRDefault="009A0222" w:rsidP="009A0222">
      <w:pPr>
        <w:tabs>
          <w:tab w:val="center" w:pos="4819"/>
        </w:tabs>
      </w:pPr>
      <w:r>
        <w:t>Martedì, giovedì e sabato dalle 8.30 alle 12.30</w:t>
      </w:r>
    </w:p>
    <w:sectPr w:rsidR="009A0222" w:rsidSect="009A0222">
      <w:headerReference w:type="default" r:id="rId9"/>
      <w:footerReference w:type="default" r:id="rId10"/>
      <w:pgSz w:w="11906" w:h="16838"/>
      <w:pgMar w:top="1875" w:right="1274" w:bottom="2552" w:left="1418" w:header="285" w:footer="623"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7D7" w:rsidRDefault="001937D7">
      <w:r>
        <w:separator/>
      </w:r>
    </w:p>
  </w:endnote>
  <w:endnote w:type="continuationSeparator" w:id="0">
    <w:p w:rsidR="001937D7" w:rsidRDefault="001937D7">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ndale Sans UI">
    <w:altName w:val="Arial Unicode MS"/>
    <w:charset w:val="00"/>
    <w:family w:val="auto"/>
    <w:pitch w:val="variable"/>
    <w:sig w:usb0="00000000" w:usb1="00000000" w:usb2="00000000" w:usb3="00000000" w:csb0="00000000" w:csb1="00000000"/>
  </w:font>
  <w:font w:name="Mangal">
    <w:altName w:val="Liberation Mono"/>
    <w:panose1 w:val="00000400000000000000"/>
    <w:charset w:val="01"/>
    <w:family w:val="roman"/>
    <w:notTrueType/>
    <w:pitch w:val="variable"/>
    <w:sig w:usb0="00002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NeueLTStd-Blk">
    <w:altName w:val="Arial"/>
    <w:charset w:val="00"/>
    <w:family w:val="swiss"/>
    <w:pitch w:val="default"/>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37" w:rsidRPr="009A0222" w:rsidRDefault="001C0937">
    <w:pPr>
      <w:pStyle w:val="Pidipagina"/>
      <w:jc w:val="center"/>
      <w:rPr>
        <w:sz w:val="22"/>
      </w:rPr>
    </w:pPr>
    <w:r w:rsidRPr="009A0222">
      <w:rPr>
        <w:sz w:val="22"/>
      </w:rPr>
      <w:t xml:space="preserve">Pro Loco Martinengo - </w:t>
    </w:r>
    <w:proofErr w:type="spellStart"/>
    <w:r w:rsidR="0021477B" w:rsidRPr="009A0222">
      <w:rPr>
        <w:sz w:val="22"/>
      </w:rPr>
      <w:t>Infopoint</w:t>
    </w:r>
    <w:proofErr w:type="spellEnd"/>
    <w:r w:rsidRPr="009A0222">
      <w:rPr>
        <w:sz w:val="22"/>
      </w:rPr>
      <w:t xml:space="preserve"> - </w:t>
    </w:r>
    <w:r w:rsidR="0021477B" w:rsidRPr="009A0222">
      <w:rPr>
        <w:sz w:val="22"/>
      </w:rPr>
      <w:t>V</w:t>
    </w:r>
    <w:r w:rsidRPr="009A0222">
      <w:rPr>
        <w:sz w:val="22"/>
      </w:rPr>
      <w:t xml:space="preserve">ia </w:t>
    </w:r>
    <w:proofErr w:type="spellStart"/>
    <w:r w:rsidRPr="009A0222">
      <w:rPr>
        <w:sz w:val="22"/>
      </w:rPr>
      <w:t>Allegreni</w:t>
    </w:r>
    <w:proofErr w:type="spellEnd"/>
    <w:r w:rsidRPr="009A0222">
      <w:rPr>
        <w:sz w:val="22"/>
      </w:rPr>
      <w:t xml:space="preserve">, 29 24057 Martinengo (BG) </w:t>
    </w:r>
  </w:p>
  <w:p w:rsidR="001C0937" w:rsidRPr="009A0222" w:rsidRDefault="001C0937">
    <w:pPr>
      <w:pStyle w:val="Pidipagina"/>
      <w:jc w:val="center"/>
      <w:rPr>
        <w:sz w:val="22"/>
      </w:rPr>
    </w:pPr>
    <w:r w:rsidRPr="009A0222">
      <w:rPr>
        <w:sz w:val="22"/>
      </w:rPr>
      <w:t xml:space="preserve">Tel. 0363 988336- </w:t>
    </w:r>
    <w:hyperlink r:id="rId1" w:history="1">
      <w:r w:rsidRPr="009A0222">
        <w:rPr>
          <w:rStyle w:val="Collegamentoipertestuale"/>
          <w:sz w:val="22"/>
        </w:rPr>
        <w:t>www.martinengo.org</w:t>
      </w:r>
    </w:hyperlink>
    <w:r w:rsidRPr="009A0222">
      <w:rPr>
        <w:sz w:val="22"/>
      </w:rPr>
      <w:t xml:space="preserve"> – </w:t>
    </w:r>
    <w:hyperlink r:id="rId2" w:history="1">
      <w:r w:rsidRPr="009A0222">
        <w:rPr>
          <w:rStyle w:val="Collegamentoipertestuale"/>
          <w:sz w:val="22"/>
        </w:rPr>
        <w:t>www.bassabergamascaorientale.it</w:t>
      </w:r>
    </w:hyperlink>
    <w:r w:rsidRPr="009A0222">
      <w:rPr>
        <w:sz w:val="22"/>
      </w:rPr>
      <w:t xml:space="preserve"> </w:t>
    </w:r>
    <w:r w:rsidRPr="009A0222">
      <w:rPr>
        <w:sz w:val="22"/>
      </w:rPr>
      <w:br/>
      <w:t>P.IVA 03284410168 - Cod. Fisc. 92014450164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7D7" w:rsidRDefault="001937D7">
      <w:r>
        <w:separator/>
      </w:r>
    </w:p>
  </w:footnote>
  <w:footnote w:type="continuationSeparator" w:id="0">
    <w:p w:rsidR="001937D7" w:rsidRDefault="001937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37" w:rsidRDefault="009A0222" w:rsidP="0021477B">
    <w:pPr>
      <w:jc w:val="center"/>
      <w:rPr>
        <w:rFonts w:eastAsia="HelveticaNeueLTStd-Blk"/>
        <w:color w:val="000000"/>
      </w:rPr>
    </w:pPr>
    <w:r>
      <w:rPr>
        <w:noProof/>
        <w:lang w:eastAsia="it-IT"/>
      </w:rPr>
      <w:drawing>
        <wp:anchor distT="0" distB="0" distL="0" distR="0" simplePos="0" relativeHeight="251657216" behindDoc="0" locked="0" layoutInCell="1" allowOverlap="1">
          <wp:simplePos x="0" y="0"/>
          <wp:positionH relativeFrom="column">
            <wp:posOffset>-167640</wp:posOffset>
          </wp:positionH>
          <wp:positionV relativeFrom="paragraph">
            <wp:posOffset>47625</wp:posOffset>
          </wp:positionV>
          <wp:extent cx="1571625" cy="581025"/>
          <wp:effectExtent l="19050" t="0" r="9525" b="0"/>
          <wp:wrapSquare wrapText="larges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1625" cy="581025"/>
                  </a:xfrm>
                  <a:prstGeom prst="rect">
                    <a:avLst/>
                  </a:prstGeom>
                  <a:solidFill>
                    <a:srgbClr val="FFFFFF"/>
                  </a:solidFill>
                  <a:ln>
                    <a:noFill/>
                  </a:ln>
                </pic:spPr>
              </pic:pic>
            </a:graphicData>
          </a:graphic>
        </wp:anchor>
      </w:drawing>
    </w:r>
    <w:r>
      <w:rPr>
        <w:noProof/>
        <w:lang w:eastAsia="it-IT"/>
      </w:rPr>
      <w:drawing>
        <wp:anchor distT="0" distB="0" distL="114300" distR="114300" simplePos="0" relativeHeight="251658240" behindDoc="1" locked="0" layoutInCell="1" allowOverlap="1">
          <wp:simplePos x="0" y="0"/>
          <wp:positionH relativeFrom="margin">
            <wp:posOffset>5633085</wp:posOffset>
          </wp:positionH>
          <wp:positionV relativeFrom="margin">
            <wp:posOffset>-990600</wp:posOffset>
          </wp:positionV>
          <wp:extent cx="590550" cy="590550"/>
          <wp:effectExtent l="1905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anchor>
      </w:drawing>
    </w:r>
  </w:p>
  <w:p w:rsidR="004E46F5" w:rsidRPr="009A0222" w:rsidRDefault="004E46F5" w:rsidP="009A0222">
    <w:pPr>
      <w:pStyle w:val="Contenutotabella"/>
      <w:spacing w:line="276" w:lineRule="auto"/>
      <w:ind w:left="5648" w:right="1133"/>
      <w:jc w:val="right"/>
      <w:rPr>
        <w:rFonts w:ascii="Tw Cen MT" w:eastAsia="HelveticaNeueLTStd-Blk" w:hAnsi="Tw Cen MT"/>
        <w:color w:val="000000"/>
        <w:szCs w:val="32"/>
      </w:rPr>
    </w:pPr>
    <w:r w:rsidRPr="009A0222">
      <w:rPr>
        <w:rFonts w:ascii="Tw Cen MT" w:eastAsia="HelveticaNeueLTStd-Blk" w:hAnsi="Tw Cen MT"/>
        <w:color w:val="000000"/>
        <w:szCs w:val="32"/>
      </w:rPr>
      <w:t>INFOPOINT</w:t>
    </w:r>
  </w:p>
  <w:p w:rsidR="004E46F5" w:rsidRPr="009A0222" w:rsidRDefault="004E46F5" w:rsidP="009A0222">
    <w:pPr>
      <w:pStyle w:val="Contenutotabella"/>
      <w:spacing w:line="276" w:lineRule="auto"/>
      <w:ind w:left="4942" w:right="1133" w:firstLine="706"/>
      <w:jc w:val="right"/>
      <w:rPr>
        <w:rFonts w:ascii="Tw Cen MT" w:eastAsia="HelveticaNeueLTStd-Blk" w:hAnsi="Tw Cen MT"/>
        <w:color w:val="000000"/>
        <w:szCs w:val="32"/>
      </w:rPr>
    </w:pPr>
    <w:r w:rsidRPr="009A0222">
      <w:rPr>
        <w:rFonts w:ascii="Tw Cen MT" w:eastAsia="HelveticaNeueLTStd-Blk" w:hAnsi="Tw Cen MT"/>
        <w:color w:val="000000"/>
        <w:szCs w:val="32"/>
      </w:rPr>
      <w:t>MARTINENGO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pStyle w:val="Titolo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4CF5280"/>
    <w:multiLevelType w:val="hybridMultilevel"/>
    <w:tmpl w:val="66704EA6"/>
    <w:numStyleLink w:val="Stileimportato16"/>
  </w:abstractNum>
  <w:abstractNum w:abstractNumId="2">
    <w:nsid w:val="7DEF0A0D"/>
    <w:multiLevelType w:val="hybridMultilevel"/>
    <w:tmpl w:val="66704EA6"/>
    <w:styleLink w:val="Stileimportato16"/>
    <w:lvl w:ilvl="0" w:tplc="D06429D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D95654A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F12099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B88E1E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034A7FA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9DEE7A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2F26EB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010C92A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8328DC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06"/>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837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
  <w:rsids>
    <w:rsidRoot w:val="004E46F5"/>
    <w:rsid w:val="0000018C"/>
    <w:rsid w:val="00027267"/>
    <w:rsid w:val="0004174C"/>
    <w:rsid w:val="00072099"/>
    <w:rsid w:val="00073AFD"/>
    <w:rsid w:val="000E50D6"/>
    <w:rsid w:val="000F7BE7"/>
    <w:rsid w:val="00124B45"/>
    <w:rsid w:val="001362E8"/>
    <w:rsid w:val="00147C48"/>
    <w:rsid w:val="0018198E"/>
    <w:rsid w:val="001937D7"/>
    <w:rsid w:val="001B7852"/>
    <w:rsid w:val="001C0937"/>
    <w:rsid w:val="001D0406"/>
    <w:rsid w:val="001E3513"/>
    <w:rsid w:val="002037FA"/>
    <w:rsid w:val="00203A45"/>
    <w:rsid w:val="00206B6B"/>
    <w:rsid w:val="0021477B"/>
    <w:rsid w:val="00293ACE"/>
    <w:rsid w:val="002C07E0"/>
    <w:rsid w:val="002D26D2"/>
    <w:rsid w:val="00305687"/>
    <w:rsid w:val="003D6345"/>
    <w:rsid w:val="003E57DE"/>
    <w:rsid w:val="004E2E96"/>
    <w:rsid w:val="004E46F5"/>
    <w:rsid w:val="004F6DAC"/>
    <w:rsid w:val="005010F1"/>
    <w:rsid w:val="0053271C"/>
    <w:rsid w:val="0054066D"/>
    <w:rsid w:val="005A6E9A"/>
    <w:rsid w:val="006219E1"/>
    <w:rsid w:val="00655885"/>
    <w:rsid w:val="00655FE9"/>
    <w:rsid w:val="006B4647"/>
    <w:rsid w:val="00727A9D"/>
    <w:rsid w:val="00756DC0"/>
    <w:rsid w:val="007A0544"/>
    <w:rsid w:val="007D3DBF"/>
    <w:rsid w:val="007F3E24"/>
    <w:rsid w:val="00804284"/>
    <w:rsid w:val="0085247E"/>
    <w:rsid w:val="0087236E"/>
    <w:rsid w:val="008D280F"/>
    <w:rsid w:val="0091422C"/>
    <w:rsid w:val="00943CE7"/>
    <w:rsid w:val="0097738E"/>
    <w:rsid w:val="009946D6"/>
    <w:rsid w:val="009A0222"/>
    <w:rsid w:val="009B5B08"/>
    <w:rsid w:val="00A118DA"/>
    <w:rsid w:val="00A27718"/>
    <w:rsid w:val="00A347B3"/>
    <w:rsid w:val="00A34E18"/>
    <w:rsid w:val="00A55046"/>
    <w:rsid w:val="00AD2A71"/>
    <w:rsid w:val="00AD3967"/>
    <w:rsid w:val="00AF3E00"/>
    <w:rsid w:val="00B61F5E"/>
    <w:rsid w:val="00BB1A33"/>
    <w:rsid w:val="00BD3E24"/>
    <w:rsid w:val="00C4558E"/>
    <w:rsid w:val="00C50006"/>
    <w:rsid w:val="00C631A3"/>
    <w:rsid w:val="00C703A7"/>
    <w:rsid w:val="00CA4BF4"/>
    <w:rsid w:val="00CC1638"/>
    <w:rsid w:val="00D2129E"/>
    <w:rsid w:val="00D55284"/>
    <w:rsid w:val="00DE3955"/>
    <w:rsid w:val="00DE77E7"/>
    <w:rsid w:val="00F53D7F"/>
    <w:rsid w:val="00FA021F"/>
    <w:rsid w:val="00FB0FD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631A3"/>
    <w:pPr>
      <w:widowControl w:val="0"/>
      <w:suppressAutoHyphens/>
    </w:pPr>
    <w:rPr>
      <w:rFonts w:eastAsia="Andale Sans UI"/>
      <w:kern w:val="1"/>
      <w:sz w:val="24"/>
      <w:szCs w:val="24"/>
      <w:lang w:eastAsia="ar-SA"/>
    </w:rPr>
  </w:style>
  <w:style w:type="paragraph" w:styleId="Titolo2">
    <w:name w:val="heading 2"/>
    <w:basedOn w:val="Intestazione"/>
    <w:next w:val="Corpodeltesto"/>
    <w:qFormat/>
    <w:rsid w:val="00C631A3"/>
    <w:pPr>
      <w:numPr>
        <w:ilvl w:val="1"/>
        <w:numId w:val="1"/>
      </w:numPr>
      <w:outlineLvl w:val="1"/>
    </w:pPr>
    <w:rPr>
      <w:rFonts w:ascii="Times New Roman" w:eastAsia="Arial Unicode MS" w:hAnsi="Times New Roman" w:cs="Mangal"/>
      <w:b/>
      <w:bCs/>
      <w:sz w:val="36"/>
      <w:szCs w:val="36"/>
    </w:rPr>
  </w:style>
  <w:style w:type="paragraph" w:styleId="Titolo5">
    <w:name w:val="heading 5"/>
    <w:basedOn w:val="Intestazione"/>
    <w:next w:val="Corpodeltesto"/>
    <w:qFormat/>
    <w:rsid w:val="00C631A3"/>
    <w:pPr>
      <w:numPr>
        <w:ilvl w:val="4"/>
        <w:numId w:val="1"/>
      </w:numPr>
      <w:outlineLvl w:val="4"/>
    </w:pPr>
    <w:rPr>
      <w:rFonts w:ascii="Times New Roman" w:eastAsia="Arial Unicode MS" w:hAnsi="Times New Roman" w:cs="Mangal"/>
      <w:b/>
      <w:bCs/>
      <w:sz w:val="20"/>
      <w:szCs w:val="20"/>
    </w:rPr>
  </w:style>
  <w:style w:type="paragraph" w:styleId="Titolo6">
    <w:name w:val="heading 6"/>
    <w:basedOn w:val="Intestazione"/>
    <w:next w:val="Corpodeltesto"/>
    <w:qFormat/>
    <w:rsid w:val="00C631A3"/>
    <w:pPr>
      <w:numPr>
        <w:ilvl w:val="5"/>
        <w:numId w:val="1"/>
      </w:numPr>
      <w:outlineLvl w:val="5"/>
    </w:pPr>
    <w:rPr>
      <w:rFonts w:ascii="Times New Roman" w:eastAsia="Arial Unicode MS" w:hAnsi="Times New Roman" w:cs="Mangal"/>
      <w:b/>
      <w:bCs/>
      <w:sz w:val="14"/>
      <w:szCs w:val="1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C631A3"/>
  </w:style>
  <w:style w:type="character" w:customStyle="1" w:styleId="WW8Num1z1">
    <w:name w:val="WW8Num1z1"/>
    <w:rsid w:val="00C631A3"/>
  </w:style>
  <w:style w:type="character" w:customStyle="1" w:styleId="WW8Num1z2">
    <w:name w:val="WW8Num1z2"/>
    <w:rsid w:val="00C631A3"/>
  </w:style>
  <w:style w:type="character" w:customStyle="1" w:styleId="WW8Num1z3">
    <w:name w:val="WW8Num1z3"/>
    <w:rsid w:val="00C631A3"/>
  </w:style>
  <w:style w:type="character" w:customStyle="1" w:styleId="WW8Num1z4">
    <w:name w:val="WW8Num1z4"/>
    <w:rsid w:val="00C631A3"/>
  </w:style>
  <w:style w:type="character" w:customStyle="1" w:styleId="WW8Num1z5">
    <w:name w:val="WW8Num1z5"/>
    <w:rsid w:val="00C631A3"/>
  </w:style>
  <w:style w:type="character" w:customStyle="1" w:styleId="WW8Num1z6">
    <w:name w:val="WW8Num1z6"/>
    <w:rsid w:val="00C631A3"/>
  </w:style>
  <w:style w:type="character" w:customStyle="1" w:styleId="WW8Num1z7">
    <w:name w:val="WW8Num1z7"/>
    <w:rsid w:val="00C631A3"/>
  </w:style>
  <w:style w:type="character" w:customStyle="1" w:styleId="WW8Num1z8">
    <w:name w:val="WW8Num1z8"/>
    <w:rsid w:val="00C631A3"/>
  </w:style>
  <w:style w:type="character" w:customStyle="1" w:styleId="WW8Num2z0">
    <w:name w:val="WW8Num2z0"/>
    <w:rsid w:val="00C631A3"/>
  </w:style>
  <w:style w:type="character" w:customStyle="1" w:styleId="WW8Num2z1">
    <w:name w:val="WW8Num2z1"/>
    <w:rsid w:val="00C631A3"/>
  </w:style>
  <w:style w:type="character" w:customStyle="1" w:styleId="WW8Num2z2">
    <w:name w:val="WW8Num2z2"/>
    <w:rsid w:val="00C631A3"/>
  </w:style>
  <w:style w:type="character" w:customStyle="1" w:styleId="WW8Num2z3">
    <w:name w:val="WW8Num2z3"/>
    <w:rsid w:val="00C631A3"/>
  </w:style>
  <w:style w:type="character" w:customStyle="1" w:styleId="WW8Num2z4">
    <w:name w:val="WW8Num2z4"/>
    <w:rsid w:val="00C631A3"/>
  </w:style>
  <w:style w:type="character" w:customStyle="1" w:styleId="WW8Num2z5">
    <w:name w:val="WW8Num2z5"/>
    <w:rsid w:val="00C631A3"/>
  </w:style>
  <w:style w:type="character" w:customStyle="1" w:styleId="WW8Num2z6">
    <w:name w:val="WW8Num2z6"/>
    <w:rsid w:val="00C631A3"/>
  </w:style>
  <w:style w:type="character" w:customStyle="1" w:styleId="WW8Num2z7">
    <w:name w:val="WW8Num2z7"/>
    <w:rsid w:val="00C631A3"/>
  </w:style>
  <w:style w:type="character" w:customStyle="1" w:styleId="WW8Num2z8">
    <w:name w:val="WW8Num2z8"/>
    <w:rsid w:val="00C631A3"/>
  </w:style>
  <w:style w:type="character" w:customStyle="1" w:styleId="Carpredefinitoparagrafo1">
    <w:name w:val="Car. predefinito paragrafo1"/>
    <w:rsid w:val="00C631A3"/>
  </w:style>
  <w:style w:type="character" w:customStyle="1" w:styleId="Absatz-Standardschriftart">
    <w:name w:val="Absatz-Standardschriftart"/>
    <w:rsid w:val="00C631A3"/>
  </w:style>
  <w:style w:type="character" w:customStyle="1" w:styleId="WW-Absatz-Standardschriftart">
    <w:name w:val="WW-Absatz-Standardschriftart"/>
    <w:rsid w:val="00C631A3"/>
  </w:style>
  <w:style w:type="character" w:customStyle="1" w:styleId="WW-Absatz-Standardschriftart1">
    <w:name w:val="WW-Absatz-Standardschriftart1"/>
    <w:rsid w:val="00C631A3"/>
  </w:style>
  <w:style w:type="character" w:customStyle="1" w:styleId="WW-Absatz-Standardschriftart11">
    <w:name w:val="WW-Absatz-Standardschriftart11"/>
    <w:rsid w:val="00C631A3"/>
  </w:style>
  <w:style w:type="character" w:customStyle="1" w:styleId="WW-Absatz-Standardschriftart111">
    <w:name w:val="WW-Absatz-Standardschriftart111"/>
    <w:rsid w:val="00C631A3"/>
  </w:style>
  <w:style w:type="character" w:customStyle="1" w:styleId="WW-Absatz-Standardschriftart1111">
    <w:name w:val="WW-Absatz-Standardschriftart1111"/>
    <w:rsid w:val="00C631A3"/>
  </w:style>
  <w:style w:type="character" w:customStyle="1" w:styleId="WW-Absatz-Standardschriftart11111">
    <w:name w:val="WW-Absatz-Standardschriftart11111"/>
    <w:rsid w:val="00C631A3"/>
  </w:style>
  <w:style w:type="character" w:customStyle="1" w:styleId="WW-Absatz-Standardschriftart111111">
    <w:name w:val="WW-Absatz-Standardschriftart111111"/>
    <w:rsid w:val="00C631A3"/>
  </w:style>
  <w:style w:type="character" w:customStyle="1" w:styleId="WW-Absatz-Standardschriftart1111111">
    <w:name w:val="WW-Absatz-Standardschriftart1111111"/>
    <w:rsid w:val="00C631A3"/>
  </w:style>
  <w:style w:type="character" w:customStyle="1" w:styleId="WW-Absatz-Standardschriftart11111111">
    <w:name w:val="WW-Absatz-Standardschriftart11111111"/>
    <w:rsid w:val="00C631A3"/>
  </w:style>
  <w:style w:type="character" w:customStyle="1" w:styleId="WW-Absatz-Standardschriftart111111111">
    <w:name w:val="WW-Absatz-Standardschriftart111111111"/>
    <w:rsid w:val="00C631A3"/>
  </w:style>
  <w:style w:type="character" w:customStyle="1" w:styleId="WW-Absatz-Standardschriftart1111111111">
    <w:name w:val="WW-Absatz-Standardschriftart1111111111"/>
    <w:rsid w:val="00C631A3"/>
  </w:style>
  <w:style w:type="character" w:customStyle="1" w:styleId="WW-Absatz-Standardschriftart11111111111">
    <w:name w:val="WW-Absatz-Standardschriftart11111111111"/>
    <w:rsid w:val="00C631A3"/>
  </w:style>
  <w:style w:type="character" w:customStyle="1" w:styleId="WW-Absatz-Standardschriftart111111111111">
    <w:name w:val="WW-Absatz-Standardschriftart111111111111"/>
    <w:rsid w:val="00C631A3"/>
  </w:style>
  <w:style w:type="character" w:customStyle="1" w:styleId="WW-Absatz-Standardschriftart1111111111111">
    <w:name w:val="WW-Absatz-Standardschriftart1111111111111"/>
    <w:rsid w:val="00C631A3"/>
  </w:style>
  <w:style w:type="character" w:customStyle="1" w:styleId="WW-Absatz-Standardschriftart11111111111111">
    <w:name w:val="WW-Absatz-Standardschriftart11111111111111"/>
    <w:rsid w:val="00C631A3"/>
  </w:style>
  <w:style w:type="character" w:customStyle="1" w:styleId="WW-Absatz-Standardschriftart111111111111111">
    <w:name w:val="WW-Absatz-Standardschriftart111111111111111"/>
    <w:rsid w:val="00C631A3"/>
  </w:style>
  <w:style w:type="character" w:customStyle="1" w:styleId="WW-Absatz-Standardschriftart1111111111111111">
    <w:name w:val="WW-Absatz-Standardschriftart1111111111111111"/>
    <w:rsid w:val="00C631A3"/>
  </w:style>
  <w:style w:type="character" w:customStyle="1" w:styleId="WW-Absatz-Standardschriftart11111111111111111">
    <w:name w:val="WW-Absatz-Standardschriftart11111111111111111"/>
    <w:rsid w:val="00C631A3"/>
  </w:style>
  <w:style w:type="character" w:customStyle="1" w:styleId="WW-Absatz-Standardschriftart111111111111111111">
    <w:name w:val="WW-Absatz-Standardschriftart111111111111111111"/>
    <w:rsid w:val="00C631A3"/>
  </w:style>
  <w:style w:type="character" w:customStyle="1" w:styleId="WW-Absatz-Standardschriftart1111111111111111111">
    <w:name w:val="WW-Absatz-Standardschriftart1111111111111111111"/>
    <w:rsid w:val="00C631A3"/>
  </w:style>
  <w:style w:type="character" w:customStyle="1" w:styleId="WW-Absatz-Standardschriftart11111111111111111111">
    <w:name w:val="WW-Absatz-Standardschriftart11111111111111111111"/>
    <w:rsid w:val="00C631A3"/>
  </w:style>
  <w:style w:type="character" w:customStyle="1" w:styleId="WW-Absatz-Standardschriftart111111111111111111111">
    <w:name w:val="WW-Absatz-Standardschriftart111111111111111111111"/>
    <w:rsid w:val="00C631A3"/>
  </w:style>
  <w:style w:type="character" w:customStyle="1" w:styleId="WW-Absatz-Standardschriftart1111111111111111111111">
    <w:name w:val="WW-Absatz-Standardschriftart1111111111111111111111"/>
    <w:rsid w:val="00C631A3"/>
  </w:style>
  <w:style w:type="character" w:customStyle="1" w:styleId="WW-Absatz-Standardschriftart11111111111111111111111">
    <w:name w:val="WW-Absatz-Standardschriftart11111111111111111111111"/>
    <w:rsid w:val="00C631A3"/>
  </w:style>
  <w:style w:type="character" w:customStyle="1" w:styleId="WW-Absatz-Standardschriftart111111111111111111111111">
    <w:name w:val="WW-Absatz-Standardschriftart111111111111111111111111"/>
    <w:rsid w:val="00C631A3"/>
  </w:style>
  <w:style w:type="character" w:customStyle="1" w:styleId="WW-Absatz-Standardschriftart1111111111111111111111111">
    <w:name w:val="WW-Absatz-Standardschriftart1111111111111111111111111"/>
    <w:rsid w:val="00C631A3"/>
  </w:style>
  <w:style w:type="character" w:customStyle="1" w:styleId="WW-Absatz-Standardschriftart11111111111111111111111111">
    <w:name w:val="WW-Absatz-Standardschriftart11111111111111111111111111"/>
    <w:rsid w:val="00C631A3"/>
  </w:style>
  <w:style w:type="character" w:customStyle="1" w:styleId="WW-Absatz-Standardschriftart111111111111111111111111111">
    <w:name w:val="WW-Absatz-Standardschriftart111111111111111111111111111"/>
    <w:rsid w:val="00C631A3"/>
  </w:style>
  <w:style w:type="character" w:customStyle="1" w:styleId="WW-Absatz-Standardschriftart1111111111111111111111111111">
    <w:name w:val="WW-Absatz-Standardschriftart1111111111111111111111111111"/>
    <w:rsid w:val="00C631A3"/>
  </w:style>
  <w:style w:type="character" w:customStyle="1" w:styleId="WW-Absatz-Standardschriftart11111111111111111111111111111">
    <w:name w:val="WW-Absatz-Standardschriftart11111111111111111111111111111"/>
    <w:rsid w:val="00C631A3"/>
  </w:style>
  <w:style w:type="character" w:customStyle="1" w:styleId="WW-Absatz-Standardschriftart111111111111111111111111111111">
    <w:name w:val="WW-Absatz-Standardschriftart111111111111111111111111111111"/>
    <w:rsid w:val="00C631A3"/>
  </w:style>
  <w:style w:type="character" w:customStyle="1" w:styleId="WW-Absatz-Standardschriftart1111111111111111111111111111111">
    <w:name w:val="WW-Absatz-Standardschriftart1111111111111111111111111111111"/>
    <w:rsid w:val="00C631A3"/>
  </w:style>
  <w:style w:type="character" w:customStyle="1" w:styleId="WW-Absatz-Standardschriftart11111111111111111111111111111111">
    <w:name w:val="WW-Absatz-Standardschriftart11111111111111111111111111111111"/>
    <w:rsid w:val="00C631A3"/>
  </w:style>
  <w:style w:type="character" w:customStyle="1" w:styleId="WW-Absatz-Standardschriftart111111111111111111111111111111111">
    <w:name w:val="WW-Absatz-Standardschriftart111111111111111111111111111111111"/>
    <w:rsid w:val="00C631A3"/>
  </w:style>
  <w:style w:type="character" w:customStyle="1" w:styleId="WW-Absatz-Standardschriftart1111111111111111111111111111111111">
    <w:name w:val="WW-Absatz-Standardschriftart1111111111111111111111111111111111"/>
    <w:rsid w:val="00C631A3"/>
  </w:style>
  <w:style w:type="character" w:customStyle="1" w:styleId="WW-Absatz-Standardschriftart11111111111111111111111111111111111">
    <w:name w:val="WW-Absatz-Standardschriftart11111111111111111111111111111111111"/>
    <w:rsid w:val="00C631A3"/>
  </w:style>
  <w:style w:type="character" w:customStyle="1" w:styleId="WW-Absatz-Standardschriftart111111111111111111111111111111111111">
    <w:name w:val="WW-Absatz-Standardschriftart111111111111111111111111111111111111"/>
    <w:rsid w:val="00C631A3"/>
  </w:style>
  <w:style w:type="character" w:customStyle="1" w:styleId="WW-Absatz-Standardschriftart1111111111111111111111111111111111111">
    <w:name w:val="WW-Absatz-Standardschriftart1111111111111111111111111111111111111"/>
    <w:rsid w:val="00C631A3"/>
  </w:style>
  <w:style w:type="character" w:customStyle="1" w:styleId="WW-Absatz-Standardschriftart11111111111111111111111111111111111111">
    <w:name w:val="WW-Absatz-Standardschriftart11111111111111111111111111111111111111"/>
    <w:rsid w:val="00C631A3"/>
  </w:style>
  <w:style w:type="character" w:customStyle="1" w:styleId="WW-Absatz-Standardschriftart111111111111111111111111111111111111111">
    <w:name w:val="WW-Absatz-Standardschriftart111111111111111111111111111111111111111"/>
    <w:rsid w:val="00C631A3"/>
  </w:style>
  <w:style w:type="character" w:customStyle="1" w:styleId="WW-Absatz-Standardschriftart1111111111111111111111111111111111111111">
    <w:name w:val="WW-Absatz-Standardschriftart1111111111111111111111111111111111111111"/>
    <w:rsid w:val="00C631A3"/>
  </w:style>
  <w:style w:type="character" w:customStyle="1" w:styleId="WW-Absatz-Standardschriftart11111111111111111111111111111111111111111">
    <w:name w:val="WW-Absatz-Standardschriftart11111111111111111111111111111111111111111"/>
    <w:rsid w:val="00C631A3"/>
  </w:style>
  <w:style w:type="character" w:customStyle="1" w:styleId="WW-Absatz-Standardschriftart111111111111111111111111111111111111111111">
    <w:name w:val="WW-Absatz-Standardschriftart111111111111111111111111111111111111111111"/>
    <w:rsid w:val="00C631A3"/>
  </w:style>
  <w:style w:type="character" w:customStyle="1" w:styleId="WW-Absatz-Standardschriftart1111111111111111111111111111111111111111111">
    <w:name w:val="WW-Absatz-Standardschriftart1111111111111111111111111111111111111111111"/>
    <w:rsid w:val="00C631A3"/>
  </w:style>
  <w:style w:type="character" w:customStyle="1" w:styleId="WW-Absatz-Standardschriftart11111111111111111111111111111111111111111111">
    <w:name w:val="WW-Absatz-Standardschriftart11111111111111111111111111111111111111111111"/>
    <w:rsid w:val="00C631A3"/>
  </w:style>
  <w:style w:type="character" w:customStyle="1" w:styleId="WW-Absatz-Standardschriftart111111111111111111111111111111111111111111111">
    <w:name w:val="WW-Absatz-Standardschriftart111111111111111111111111111111111111111111111"/>
    <w:rsid w:val="00C631A3"/>
  </w:style>
  <w:style w:type="character" w:customStyle="1" w:styleId="WW-Absatz-Standardschriftart1111111111111111111111111111111111111111111111">
    <w:name w:val="WW-Absatz-Standardschriftart1111111111111111111111111111111111111111111111"/>
    <w:rsid w:val="00C631A3"/>
  </w:style>
  <w:style w:type="character" w:customStyle="1" w:styleId="WW-Absatz-Standardschriftart11111111111111111111111111111111111111111111111">
    <w:name w:val="WW-Absatz-Standardschriftart11111111111111111111111111111111111111111111111"/>
    <w:rsid w:val="00C631A3"/>
  </w:style>
  <w:style w:type="character" w:customStyle="1" w:styleId="WW-Absatz-Standardschriftart111111111111111111111111111111111111111111111111">
    <w:name w:val="WW-Absatz-Standardschriftart111111111111111111111111111111111111111111111111"/>
    <w:rsid w:val="00C631A3"/>
  </w:style>
  <w:style w:type="character" w:customStyle="1" w:styleId="WW-Absatz-Standardschriftart1111111111111111111111111111111111111111111111111">
    <w:name w:val="WW-Absatz-Standardschriftart1111111111111111111111111111111111111111111111111"/>
    <w:rsid w:val="00C631A3"/>
  </w:style>
  <w:style w:type="character" w:customStyle="1" w:styleId="WW-Absatz-Standardschriftart11111111111111111111111111111111111111111111111111">
    <w:name w:val="WW-Absatz-Standardschriftart11111111111111111111111111111111111111111111111111"/>
    <w:rsid w:val="00C631A3"/>
  </w:style>
  <w:style w:type="character" w:customStyle="1" w:styleId="WW-Absatz-Standardschriftart111111111111111111111111111111111111111111111111111">
    <w:name w:val="WW-Absatz-Standardschriftart111111111111111111111111111111111111111111111111111"/>
    <w:rsid w:val="00C631A3"/>
  </w:style>
  <w:style w:type="character" w:customStyle="1" w:styleId="WW-Absatz-Standardschriftart1111111111111111111111111111111111111111111111111111">
    <w:name w:val="WW-Absatz-Standardschriftart1111111111111111111111111111111111111111111111111111"/>
    <w:rsid w:val="00C631A3"/>
  </w:style>
  <w:style w:type="character" w:customStyle="1" w:styleId="WW-Absatz-Standardschriftart11111111111111111111111111111111111111111111111111111">
    <w:name w:val="WW-Absatz-Standardschriftart11111111111111111111111111111111111111111111111111111"/>
    <w:rsid w:val="00C631A3"/>
  </w:style>
  <w:style w:type="character" w:styleId="Collegamentoipertestuale">
    <w:name w:val="Hyperlink"/>
    <w:rsid w:val="00C631A3"/>
    <w:rPr>
      <w:color w:val="000080"/>
      <w:u w:val="single"/>
    </w:rPr>
  </w:style>
  <w:style w:type="character" w:customStyle="1" w:styleId="Punti">
    <w:name w:val="Punti"/>
    <w:rsid w:val="00C631A3"/>
    <w:rPr>
      <w:rFonts w:ascii="OpenSymbol" w:eastAsia="OpenSymbol" w:hAnsi="OpenSymbol" w:cs="OpenSymbol"/>
    </w:rPr>
  </w:style>
  <w:style w:type="character" w:customStyle="1" w:styleId="Caratteredinumerazione">
    <w:name w:val="Carattere di numerazione"/>
    <w:rsid w:val="00C631A3"/>
  </w:style>
  <w:style w:type="character" w:styleId="Enfasigrassetto">
    <w:name w:val="Strong"/>
    <w:qFormat/>
    <w:rsid w:val="00C631A3"/>
    <w:rPr>
      <w:b/>
      <w:bCs/>
    </w:rPr>
  </w:style>
  <w:style w:type="character" w:styleId="Enfasicorsivo">
    <w:name w:val="Emphasis"/>
    <w:qFormat/>
    <w:rsid w:val="00C631A3"/>
    <w:rPr>
      <w:i/>
      <w:iCs/>
    </w:rPr>
  </w:style>
  <w:style w:type="paragraph" w:customStyle="1" w:styleId="Intestazione1">
    <w:name w:val="Intestazione1"/>
    <w:basedOn w:val="Normale"/>
    <w:next w:val="Corpodeltesto"/>
    <w:rsid w:val="00C631A3"/>
    <w:pPr>
      <w:keepNext/>
      <w:spacing w:before="240" w:after="120"/>
    </w:pPr>
    <w:rPr>
      <w:rFonts w:ascii="Arial" w:eastAsia="Microsoft YaHei" w:hAnsi="Arial" w:cs="Mangal"/>
      <w:sz w:val="28"/>
      <w:szCs w:val="28"/>
    </w:rPr>
  </w:style>
  <w:style w:type="paragraph" w:styleId="Corpodeltesto">
    <w:name w:val="Body Text"/>
    <w:basedOn w:val="Normale"/>
    <w:rsid w:val="00C631A3"/>
    <w:pPr>
      <w:spacing w:after="120"/>
    </w:pPr>
  </w:style>
  <w:style w:type="paragraph" w:styleId="Elenco">
    <w:name w:val="List"/>
    <w:basedOn w:val="Corpodeltesto"/>
    <w:rsid w:val="00C631A3"/>
    <w:rPr>
      <w:rFonts w:cs="Tahoma"/>
    </w:rPr>
  </w:style>
  <w:style w:type="paragraph" w:customStyle="1" w:styleId="Didascalia1">
    <w:name w:val="Didascalia1"/>
    <w:basedOn w:val="Normale"/>
    <w:rsid w:val="00C631A3"/>
    <w:pPr>
      <w:suppressLineNumbers/>
      <w:spacing w:before="120" w:after="120"/>
    </w:pPr>
    <w:rPr>
      <w:rFonts w:cs="Tahoma"/>
      <w:i/>
      <w:iCs/>
    </w:rPr>
  </w:style>
  <w:style w:type="paragraph" w:customStyle="1" w:styleId="Indice">
    <w:name w:val="Indice"/>
    <w:basedOn w:val="Normale"/>
    <w:rsid w:val="00C631A3"/>
    <w:pPr>
      <w:suppressLineNumbers/>
    </w:pPr>
    <w:rPr>
      <w:rFonts w:cs="Tahoma"/>
    </w:rPr>
  </w:style>
  <w:style w:type="paragraph" w:styleId="Intestazione">
    <w:name w:val="header"/>
    <w:basedOn w:val="Normale"/>
    <w:next w:val="Corpodeltesto"/>
    <w:rsid w:val="00C631A3"/>
    <w:pPr>
      <w:keepNext/>
      <w:spacing w:before="240" w:after="120"/>
    </w:pPr>
    <w:rPr>
      <w:rFonts w:ascii="Arial" w:hAnsi="Arial" w:cs="Tahoma"/>
      <w:sz w:val="28"/>
      <w:szCs w:val="28"/>
    </w:rPr>
  </w:style>
  <w:style w:type="paragraph" w:customStyle="1" w:styleId="Titolo1">
    <w:name w:val="Titolo1"/>
    <w:basedOn w:val="Normale"/>
    <w:next w:val="Corpodeltesto"/>
    <w:rsid w:val="00C631A3"/>
    <w:pPr>
      <w:keepNext/>
      <w:spacing w:before="240" w:after="120"/>
    </w:pPr>
    <w:rPr>
      <w:rFonts w:ascii="Liberation Sans" w:eastAsia="Arial Unicode MS" w:hAnsi="Liberation Sans" w:cs="Mangal"/>
      <w:sz w:val="28"/>
      <w:szCs w:val="28"/>
    </w:rPr>
  </w:style>
  <w:style w:type="paragraph" w:customStyle="1" w:styleId="Contenutotabella">
    <w:name w:val="Contenuto tabella"/>
    <w:basedOn w:val="Normale"/>
    <w:rsid w:val="00C631A3"/>
    <w:pPr>
      <w:suppressLineNumbers/>
    </w:pPr>
  </w:style>
  <w:style w:type="paragraph" w:customStyle="1" w:styleId="Intestazionetabella">
    <w:name w:val="Intestazione tabella"/>
    <w:basedOn w:val="Contenutotabella"/>
    <w:rsid w:val="00C631A3"/>
    <w:pPr>
      <w:jc w:val="center"/>
    </w:pPr>
    <w:rPr>
      <w:b/>
      <w:bCs/>
    </w:rPr>
  </w:style>
  <w:style w:type="paragraph" w:customStyle="1" w:styleId="LO-Normal">
    <w:name w:val="LO-Normal"/>
    <w:basedOn w:val="Normale"/>
    <w:rsid w:val="00C631A3"/>
    <w:pPr>
      <w:autoSpaceDE w:val="0"/>
    </w:pPr>
    <w:rPr>
      <w:rFonts w:ascii="Cambria" w:eastAsia="Cambria" w:hAnsi="Cambria" w:cs="Cambria"/>
      <w:color w:val="000000"/>
      <w:lang w:eastAsia="hi-IN" w:bidi="hi-IN"/>
    </w:rPr>
  </w:style>
  <w:style w:type="paragraph" w:styleId="Pidipagina">
    <w:name w:val="footer"/>
    <w:basedOn w:val="Normale"/>
    <w:rsid w:val="00C631A3"/>
    <w:pPr>
      <w:suppressLineNumbers/>
      <w:tabs>
        <w:tab w:val="center" w:pos="4819"/>
        <w:tab w:val="right" w:pos="9638"/>
      </w:tabs>
    </w:pPr>
  </w:style>
  <w:style w:type="table" w:styleId="Grigliatabella">
    <w:name w:val="Table Grid"/>
    <w:basedOn w:val="Tabellanormale"/>
    <w:uiPriority w:val="39"/>
    <w:rsid w:val="003E57D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ientrocorpodeltesto3">
    <w:name w:val="Body Text Indent 3"/>
    <w:basedOn w:val="Normale"/>
    <w:link w:val="Rientrocorpodeltesto3Carattere"/>
    <w:unhideWhenUsed/>
    <w:rsid w:val="00C4558E"/>
    <w:pPr>
      <w:widowControl/>
      <w:suppressAutoHyphens w:val="0"/>
      <w:spacing w:after="120"/>
      <w:ind w:left="283"/>
    </w:pPr>
    <w:rPr>
      <w:rFonts w:eastAsia="Times New Roman"/>
      <w:kern w:val="0"/>
      <w:sz w:val="16"/>
      <w:szCs w:val="16"/>
      <w:lang w:eastAsia="it-IT"/>
    </w:rPr>
  </w:style>
  <w:style w:type="character" w:customStyle="1" w:styleId="Rientrocorpodeltesto3Carattere">
    <w:name w:val="Rientro corpo del testo 3 Carattere"/>
    <w:basedOn w:val="Carpredefinitoparagrafo"/>
    <w:link w:val="Rientrocorpodeltesto3"/>
    <w:rsid w:val="00C4558E"/>
    <w:rPr>
      <w:sz w:val="16"/>
      <w:szCs w:val="16"/>
      <w:lang w:eastAsia="it-IT"/>
    </w:rPr>
  </w:style>
  <w:style w:type="character" w:styleId="Numeropagina">
    <w:name w:val="page number"/>
    <w:rsid w:val="00C4558E"/>
    <w:rPr>
      <w:lang w:val="it-IT"/>
    </w:rPr>
  </w:style>
  <w:style w:type="numbering" w:customStyle="1" w:styleId="Stileimportato16">
    <w:name w:val="Stile importato 16"/>
    <w:rsid w:val="00C4558E"/>
    <w:pPr>
      <w:numPr>
        <w:numId w:val="2"/>
      </w:numPr>
    </w:pPr>
  </w:style>
  <w:style w:type="paragraph" w:styleId="Rientrocorpodeltesto">
    <w:name w:val="Body Text Indent"/>
    <w:basedOn w:val="Normale"/>
    <w:link w:val="RientrocorpodeltestoCarattere"/>
    <w:uiPriority w:val="99"/>
    <w:semiHidden/>
    <w:unhideWhenUsed/>
    <w:rsid w:val="00C4558E"/>
    <w:pPr>
      <w:widowControl/>
      <w:suppressAutoHyphens w:val="0"/>
      <w:spacing w:after="120"/>
      <w:ind w:left="283"/>
    </w:pPr>
    <w:rPr>
      <w:rFonts w:eastAsia="Times New Roman"/>
      <w:kern w:val="0"/>
      <w:lang w:eastAsia="it-IT"/>
    </w:rPr>
  </w:style>
  <w:style w:type="character" w:customStyle="1" w:styleId="RientrocorpodeltestoCarattere">
    <w:name w:val="Rientro corpo del testo Carattere"/>
    <w:basedOn w:val="Carpredefinitoparagrafo"/>
    <w:link w:val="Rientrocorpodeltesto"/>
    <w:uiPriority w:val="99"/>
    <w:semiHidden/>
    <w:rsid w:val="00C4558E"/>
    <w:rPr>
      <w:sz w:val="24"/>
      <w:szCs w:val="24"/>
      <w:lang w:eastAsia="it-IT"/>
    </w:rPr>
  </w:style>
  <w:style w:type="paragraph" w:customStyle="1" w:styleId="paragraph">
    <w:name w:val="paragraph"/>
    <w:basedOn w:val="Normale"/>
    <w:rsid w:val="005A6E9A"/>
    <w:pPr>
      <w:widowControl/>
      <w:suppressAutoHyphens w:val="0"/>
      <w:spacing w:before="100" w:beforeAutospacing="1" w:after="100" w:afterAutospacing="1"/>
    </w:pPr>
    <w:rPr>
      <w:rFonts w:eastAsia="Times New Roman"/>
      <w:kern w:val="0"/>
      <w:lang w:eastAsia="it-IT"/>
    </w:rPr>
  </w:style>
  <w:style w:type="character" w:customStyle="1" w:styleId="normaltextrun">
    <w:name w:val="normaltextrun"/>
    <w:basedOn w:val="Carpredefinitoparagrafo"/>
    <w:rsid w:val="005A6E9A"/>
  </w:style>
  <w:style w:type="character" w:customStyle="1" w:styleId="eop">
    <w:name w:val="eop"/>
    <w:basedOn w:val="Carpredefinitoparagrafo"/>
    <w:rsid w:val="005A6E9A"/>
  </w:style>
  <w:style w:type="character" w:customStyle="1" w:styleId="scxw30341506">
    <w:name w:val="scxw30341506"/>
    <w:basedOn w:val="Carpredefinitoparagrafo"/>
    <w:rsid w:val="005A6E9A"/>
  </w:style>
  <w:style w:type="character" w:customStyle="1" w:styleId="tabchar">
    <w:name w:val="tabchar"/>
    <w:basedOn w:val="Carpredefinitoparagrafo"/>
    <w:rsid w:val="005A6E9A"/>
  </w:style>
  <w:style w:type="paragraph" w:styleId="NormaleWeb">
    <w:name w:val="Normal (Web)"/>
    <w:basedOn w:val="Normale"/>
    <w:uiPriority w:val="99"/>
    <w:semiHidden/>
    <w:unhideWhenUsed/>
    <w:rsid w:val="005010F1"/>
    <w:pPr>
      <w:widowControl/>
      <w:suppressAutoHyphens w:val="0"/>
      <w:spacing w:before="100" w:beforeAutospacing="1" w:after="119"/>
    </w:pPr>
    <w:rPr>
      <w:rFonts w:eastAsia="Times New Roman"/>
      <w:kern w:val="0"/>
      <w:lang w:eastAsia="it-IT"/>
    </w:rPr>
  </w:style>
  <w:style w:type="paragraph" w:styleId="Testofumetto">
    <w:name w:val="Balloon Text"/>
    <w:basedOn w:val="Normale"/>
    <w:link w:val="TestofumettoCarattere"/>
    <w:uiPriority w:val="99"/>
    <w:semiHidden/>
    <w:unhideWhenUsed/>
    <w:rsid w:val="005010F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010F1"/>
    <w:rPr>
      <w:rFonts w:ascii="Tahoma" w:eastAsia="Andale Sans UI" w:hAnsi="Tahoma" w:cs="Tahoma"/>
      <w:kern w:val="1"/>
      <w:sz w:val="16"/>
      <w:szCs w:val="16"/>
      <w:lang w:eastAsia="ar-SA"/>
    </w:rPr>
  </w:style>
</w:styles>
</file>

<file path=word/webSettings.xml><?xml version="1.0" encoding="utf-8"?>
<w:webSettings xmlns:r="http://schemas.openxmlformats.org/officeDocument/2006/relationships" xmlns:w="http://schemas.openxmlformats.org/wordprocessingml/2006/main">
  <w:divs>
    <w:div w:id="71886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martinengo.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bassabergamascaorientale.it/" TargetMode="External"/><Relationship Id="rId1" Type="http://schemas.openxmlformats.org/officeDocument/2006/relationships/hyperlink" Target="http://www.martinengo.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19D750-3756-4D7C-9178-8DD46D688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4</Pages>
  <Words>1100</Words>
  <Characters>6270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7356</CharactersWithSpaces>
  <SharedDoc>false</SharedDoc>
  <HLinks>
    <vt:vector size="12" baseType="variant">
      <vt:variant>
        <vt:i4>7536692</vt:i4>
      </vt:variant>
      <vt:variant>
        <vt:i4>3</vt:i4>
      </vt:variant>
      <vt:variant>
        <vt:i4>0</vt:i4>
      </vt:variant>
      <vt:variant>
        <vt:i4>5</vt:i4>
      </vt:variant>
      <vt:variant>
        <vt:lpwstr>http://www.bassabergamascaorientale.it/</vt:lpwstr>
      </vt:variant>
      <vt:variant>
        <vt:lpwstr/>
      </vt:variant>
      <vt:variant>
        <vt:i4>2883618</vt:i4>
      </vt:variant>
      <vt:variant>
        <vt:i4>0</vt:i4>
      </vt:variant>
      <vt:variant>
        <vt:i4>0</vt:i4>
      </vt:variant>
      <vt:variant>
        <vt:i4>5</vt:i4>
      </vt:variant>
      <vt:variant>
        <vt:lpwstr>http://www.martinengo.org/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PRO-LOCO  MARTINENGO</dc:creator>
  <cp:lastModifiedBy>PRO-LOCO  MARTINENGO</cp:lastModifiedBy>
  <cp:revision>17</cp:revision>
  <cp:lastPrinted>2021-09-28T15:12:00Z</cp:lastPrinted>
  <dcterms:created xsi:type="dcterms:W3CDTF">2022-09-06T07:28:00Z</dcterms:created>
  <dcterms:modified xsi:type="dcterms:W3CDTF">2025-09-07T08:40:00Z</dcterms:modified>
</cp:coreProperties>
</file>